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65C6" w14:textId="77777777" w:rsidR="001956E6" w:rsidRDefault="001956E6" w:rsidP="001956E6">
      <w:pPr>
        <w:jc w:val="center"/>
        <w:rPr>
          <w:rFonts w:cstheme="minorHAnsi"/>
          <w:b/>
          <w:sz w:val="56"/>
          <w:szCs w:val="56"/>
        </w:rPr>
      </w:pPr>
    </w:p>
    <w:p w14:paraId="1A9336FF" w14:textId="77777777" w:rsidR="00970BE7" w:rsidRDefault="00970BE7" w:rsidP="001956E6">
      <w:pPr>
        <w:jc w:val="center"/>
        <w:rPr>
          <w:rFonts w:cstheme="minorHAnsi"/>
          <w:b/>
          <w:sz w:val="56"/>
          <w:szCs w:val="56"/>
        </w:rPr>
      </w:pPr>
    </w:p>
    <w:p w14:paraId="1CB194DA" w14:textId="77777777" w:rsidR="00970BE7" w:rsidRDefault="00970BE7" w:rsidP="009472C8">
      <w:pPr>
        <w:rPr>
          <w:rFonts w:cstheme="minorHAnsi"/>
          <w:b/>
          <w:sz w:val="56"/>
          <w:szCs w:val="56"/>
        </w:rPr>
      </w:pPr>
    </w:p>
    <w:p w14:paraId="63A83C38" w14:textId="77777777" w:rsidR="00970BE7" w:rsidRDefault="00970BE7" w:rsidP="001956E6">
      <w:pPr>
        <w:jc w:val="center"/>
        <w:rPr>
          <w:rFonts w:cstheme="minorHAnsi"/>
          <w:b/>
          <w:sz w:val="56"/>
          <w:szCs w:val="56"/>
        </w:rPr>
      </w:pPr>
    </w:p>
    <w:p w14:paraId="481B260E" w14:textId="30E9EF3B" w:rsidR="001956E6" w:rsidRPr="0008432D" w:rsidRDefault="00DF764C" w:rsidP="001956E6">
      <w:pPr>
        <w:jc w:val="center"/>
        <w:rPr>
          <w:rFonts w:ascii="Arial" w:hAnsi="Arial" w:cs="Arial"/>
          <w:sz w:val="52"/>
          <w:szCs w:val="52"/>
        </w:rPr>
      </w:pPr>
      <w:r w:rsidRPr="00BF5C0A">
        <w:rPr>
          <w:rFonts w:ascii="Times New Roman" w:eastAsia="Calibri" w:hAnsi="Times New Roman" w:cs="Times New Roman"/>
          <w:noProof/>
          <w:sz w:val="24"/>
          <w:szCs w:val="24"/>
          <w:lang w:eastAsia="de-DE"/>
        </w:rPr>
        <mc:AlternateContent>
          <mc:Choice Requires="wps">
            <w:drawing>
              <wp:anchor distT="45720" distB="45720" distL="114300" distR="114300" simplePos="0" relativeHeight="251659264" behindDoc="0" locked="0" layoutInCell="1" allowOverlap="1" wp14:anchorId="664ACF77" wp14:editId="50E00406">
                <wp:simplePos x="0" y="0"/>
                <wp:positionH relativeFrom="margin">
                  <wp:posOffset>100965</wp:posOffset>
                </wp:positionH>
                <wp:positionV relativeFrom="paragraph">
                  <wp:posOffset>1857901</wp:posOffset>
                </wp:positionV>
                <wp:extent cx="5562600" cy="1654810"/>
                <wp:effectExtent l="19050" t="19050" r="19050" b="1333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54810"/>
                        </a:xfrm>
                        <a:prstGeom prst="rect">
                          <a:avLst/>
                        </a:prstGeom>
                        <a:solidFill>
                          <a:srgbClr val="FFFF00"/>
                        </a:solidFill>
                        <a:ln w="28575">
                          <a:solidFill>
                            <a:srgbClr val="FFFF00"/>
                          </a:solidFill>
                          <a:miter lim="800000"/>
                          <a:headEnd/>
                          <a:tailEnd/>
                        </a:ln>
                      </wps:spPr>
                      <wps:txbx>
                        <w:txbxContent>
                          <w:p w14:paraId="4EA9841D" w14:textId="77777777" w:rsidR="00DF764C" w:rsidRPr="00683700" w:rsidRDefault="00DF764C" w:rsidP="00DF764C">
                            <w:pPr>
                              <w:jc w:val="center"/>
                              <w:rPr>
                                <w:rFonts w:ascii="Arial" w:hAnsi="Arial" w:cs="Arial"/>
                                <w:b/>
                                <w:sz w:val="20"/>
                              </w:rPr>
                            </w:pPr>
                            <w:r w:rsidRPr="00683700">
                              <w:rPr>
                                <w:rFonts w:ascii="Arial" w:hAnsi="Arial" w:cs="Arial"/>
                                <w:b/>
                                <w:sz w:val="20"/>
                              </w:rPr>
                              <w:t>Anwendungshinweis (Bitte vor Benutzung entfernen):</w:t>
                            </w:r>
                          </w:p>
                          <w:p w14:paraId="583E2CE4" w14:textId="77777777" w:rsidR="00DF764C" w:rsidRPr="00683700" w:rsidRDefault="00DF764C" w:rsidP="00DF764C">
                            <w:pPr>
                              <w:jc w:val="center"/>
                              <w:rPr>
                                <w:rFonts w:ascii="Arial" w:hAnsi="Arial" w:cs="Arial"/>
                                <w:sz w:val="20"/>
                              </w:rPr>
                            </w:pPr>
                            <w:r w:rsidRPr="00683700">
                              <w:rPr>
                                <w:rFonts w:ascii="Arial" w:hAnsi="Arial" w:cs="Arial"/>
                                <w:sz w:val="20"/>
                              </w:rPr>
                              <w:t>Wir bitten Sie in Kenntnis zu nehmen, dass die vorliegende Richtlinie mit größter Sorgfalt erstellt und geprüft wurde, jedoch keinen Anspruch auf Vollständigkeit erhebt. Sie muss auf Ihre Organisation und auf deren Gegebenheiten individuell angepasst sowie zugeschnitten werden und dient hierfür als Hilfestellung und mögliches Beispiel.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4ACF77" id="_x0000_t202" coordsize="21600,21600" o:spt="202" path="m,l,21600r21600,l21600,xe">
                <v:stroke joinstyle="miter"/>
                <v:path gradientshapeok="t" o:connecttype="rect"/>
              </v:shapetype>
              <v:shape id="Textfeld 217" o:spid="_x0000_s1026" type="#_x0000_t202" style="position:absolute;left:0;text-align:left;margin-left:7.95pt;margin-top:146.3pt;width:438pt;height:130.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" fillcolor="yellow" strokecolor="yellow" strokeweight="2.25pt">
                <v:textbox style="mso-fit-shape-to-text:t">
                  <w:txbxContent>
                    <w:p w14:paraId="4EA9841D" w14:textId="77777777" w:rsidR="00DF764C" w:rsidRPr="00683700" w:rsidRDefault="00DF764C" w:rsidP="00DF764C">
                      <w:pPr>
                        <w:jc w:val="center"/>
                        <w:rPr>
                          <w:rFonts w:ascii="Arial" w:hAnsi="Arial" w:cs="Arial"/>
                          <w:b/>
                          <w:sz w:val="20"/>
                        </w:rPr>
                      </w:pPr>
                      <w:r w:rsidRPr="00683700">
                        <w:rPr>
                          <w:rFonts w:ascii="Arial" w:hAnsi="Arial" w:cs="Arial"/>
                          <w:b/>
                          <w:sz w:val="20"/>
                        </w:rPr>
                        <w:t>Anwendungshinweis (Bitte vor Benutzung entfernen):</w:t>
                      </w:r>
                    </w:p>
                    <w:p w14:paraId="583E2CE4" w14:textId="77777777" w:rsidR="00DF764C" w:rsidRPr="00683700" w:rsidRDefault="00DF764C" w:rsidP="00DF764C">
                      <w:pPr>
                        <w:jc w:val="center"/>
                        <w:rPr>
                          <w:rFonts w:ascii="Arial" w:hAnsi="Arial" w:cs="Arial"/>
                          <w:sz w:val="20"/>
                        </w:rPr>
                      </w:pPr>
                      <w:r w:rsidRPr="00683700">
                        <w:rPr>
                          <w:rFonts w:ascii="Arial" w:hAnsi="Arial" w:cs="Arial"/>
                          <w:sz w:val="20"/>
                        </w:rPr>
                        <w:t>Wir bitten Sie in Kenntnis zu nehmen, dass die vorliegende Richtlinie mit größter Sorgfalt erstellt und geprüft wurde, jedoch keinen Anspruch auf Vollständigkeit erhebt. Sie muss auf Ihre Organisation und auf deren Gegebenheiten individuell angepasst sowie zugeschnitten werden und dient hierfür als Hilfestellung und mögliches Beispiel.</w:t>
                      </w:r>
                    </w:p>
                  </w:txbxContent>
                </v:textbox>
                <w10:wrap anchorx="margin"/>
              </v:shape>
            </w:pict>
          </mc:Fallback>
        </mc:AlternateContent>
      </w:r>
      <w:r w:rsidR="003B5BFB" w:rsidRPr="0008432D">
        <w:rPr>
          <w:rFonts w:ascii="Arial" w:hAnsi="Arial" w:cs="Arial"/>
          <w:b/>
          <w:sz w:val="52"/>
          <w:szCs w:val="52"/>
        </w:rPr>
        <w:t>Backup-Richtlinie</w:t>
      </w:r>
      <w:r w:rsidR="003B5BFB" w:rsidRPr="0008432D">
        <w:rPr>
          <w:rFonts w:ascii="Arial" w:hAnsi="Arial" w:cs="Arial"/>
          <w:sz w:val="52"/>
          <w:szCs w:val="52"/>
        </w:rPr>
        <w:t xml:space="preserve"> </w:t>
      </w:r>
      <w:r w:rsidR="0008432D" w:rsidRPr="0008432D">
        <w:rPr>
          <w:rFonts w:ascii="Arial" w:hAnsi="Arial" w:cs="Arial"/>
          <w:b/>
          <w:sz w:val="52"/>
          <w:szCs w:val="52"/>
        </w:rPr>
        <w:t>de</w:t>
      </w:r>
      <w:r w:rsidR="00DF1DC9">
        <w:rPr>
          <w:rFonts w:ascii="Arial" w:hAnsi="Arial" w:cs="Arial"/>
          <w:b/>
          <w:sz w:val="52"/>
          <w:szCs w:val="52"/>
        </w:rPr>
        <w:t>r</w:t>
      </w:r>
      <w:r w:rsidR="0008432D" w:rsidRPr="0008432D">
        <w:rPr>
          <w:rFonts w:ascii="Arial" w:hAnsi="Arial" w:cs="Arial"/>
          <w:b/>
          <w:sz w:val="52"/>
          <w:szCs w:val="52"/>
        </w:rPr>
        <w:t xml:space="preserve"> </w:t>
      </w:r>
      <w:r w:rsidR="0008432D" w:rsidRPr="0008432D">
        <w:rPr>
          <w:rFonts w:ascii="Arial" w:hAnsi="Arial" w:cs="Arial"/>
          <w:b/>
          <w:sz w:val="52"/>
          <w:szCs w:val="52"/>
        </w:rPr>
        <w:br/>
      </w:r>
      <w:r w:rsidR="0008432D" w:rsidRPr="0008432D">
        <w:rPr>
          <w:rFonts w:ascii="Arial" w:hAnsi="Arial" w:cs="Arial"/>
          <w:b/>
          <w:sz w:val="52"/>
          <w:szCs w:val="52"/>
          <w:highlight w:val="yellow"/>
        </w:rPr>
        <w:t>&lt;Name</w:t>
      </w:r>
      <w:r w:rsidR="00DF1DC9">
        <w:rPr>
          <w:rFonts w:ascii="Arial" w:hAnsi="Arial" w:cs="Arial"/>
          <w:b/>
          <w:sz w:val="52"/>
          <w:szCs w:val="52"/>
          <w:highlight w:val="yellow"/>
        </w:rPr>
        <w:t xml:space="preserve"> der Organisation</w:t>
      </w:r>
      <w:r w:rsidR="0008432D" w:rsidRPr="0008432D">
        <w:rPr>
          <w:rFonts w:ascii="Arial" w:hAnsi="Arial" w:cs="Arial"/>
          <w:b/>
          <w:sz w:val="52"/>
          <w:szCs w:val="52"/>
          <w:highlight w:val="yellow"/>
        </w:rPr>
        <w:t>&gt;</w:t>
      </w:r>
      <w:r w:rsidR="001956E6" w:rsidRPr="0008432D">
        <w:rPr>
          <w:rFonts w:ascii="Arial" w:hAnsi="Arial" w:cs="Arial"/>
          <w:sz w:val="52"/>
          <w:szCs w:val="52"/>
        </w:rPr>
        <w:br w:type="page"/>
      </w:r>
    </w:p>
    <w:p w14:paraId="548FCEA3" w14:textId="77777777" w:rsidR="00134BEE" w:rsidRPr="0008432D" w:rsidRDefault="00134BEE" w:rsidP="00413738">
      <w:pPr>
        <w:rPr>
          <w:rFonts w:ascii="Arial" w:hAnsi="Arial" w:cs="Arial"/>
          <w:sz w:val="28"/>
          <w:szCs w:val="28"/>
        </w:rPr>
      </w:pPr>
      <w:bookmarkStart w:id="0" w:name="_Toc89784162"/>
      <w:r w:rsidRPr="0008432D">
        <w:rPr>
          <w:rFonts w:ascii="Arial" w:hAnsi="Arial" w:cs="Arial"/>
          <w:sz w:val="28"/>
          <w:szCs w:val="28"/>
        </w:rPr>
        <w:lastRenderedPageBreak/>
        <w:t>Dokumenteneigenschaften</w:t>
      </w:r>
      <w:bookmarkEnd w:id="0"/>
    </w:p>
    <w:tbl>
      <w:tblPr>
        <w:tblStyle w:val="TabellemithellemGitternetz"/>
        <w:tblW w:w="0" w:type="auto"/>
        <w:tblLook w:val="04A0" w:firstRow="1" w:lastRow="0" w:firstColumn="1" w:lastColumn="0" w:noHBand="0" w:noVBand="1"/>
      </w:tblPr>
      <w:tblGrid>
        <w:gridCol w:w="2911"/>
        <w:gridCol w:w="6151"/>
      </w:tblGrid>
      <w:tr w:rsidR="00134BEE" w:rsidRPr="0008432D" w14:paraId="46997D56" w14:textId="77777777" w:rsidTr="00D019B3">
        <w:trPr>
          <w:trHeight w:val="462"/>
        </w:trPr>
        <w:tc>
          <w:tcPr>
            <w:tcW w:w="2598" w:type="dxa"/>
            <w:shd w:val="clear" w:color="auto" w:fill="F2F2F2" w:themeFill="background1" w:themeFillShade="F2"/>
            <w:vAlign w:val="center"/>
          </w:tcPr>
          <w:p w14:paraId="2BF71E1B" w14:textId="77777777" w:rsidR="00134BEE" w:rsidRPr="0008432D" w:rsidRDefault="00134BEE" w:rsidP="009472C8">
            <w:pPr>
              <w:rPr>
                <w:rFonts w:ascii="Arial" w:hAnsi="Arial" w:cs="Arial"/>
                <w:b/>
                <w:sz w:val="24"/>
                <w:szCs w:val="24"/>
              </w:rPr>
            </w:pPr>
            <w:r w:rsidRPr="0008432D">
              <w:rPr>
                <w:rFonts w:ascii="Arial" w:hAnsi="Arial" w:cs="Arial"/>
                <w:b/>
                <w:sz w:val="24"/>
                <w:szCs w:val="24"/>
              </w:rPr>
              <w:t>Titel</w:t>
            </w:r>
          </w:p>
        </w:tc>
        <w:tc>
          <w:tcPr>
            <w:tcW w:w="6464" w:type="dxa"/>
            <w:vAlign w:val="center"/>
          </w:tcPr>
          <w:p w14:paraId="424AB1F3" w14:textId="77777777" w:rsidR="00134BEE" w:rsidRPr="00DF1DC9" w:rsidRDefault="003B5BFB" w:rsidP="009472C8">
            <w:pPr>
              <w:rPr>
                <w:rFonts w:ascii="Arial" w:hAnsi="Arial" w:cs="Arial"/>
                <w:sz w:val="24"/>
                <w:szCs w:val="24"/>
              </w:rPr>
            </w:pPr>
            <w:r w:rsidRPr="00DF1DC9">
              <w:rPr>
                <w:rFonts w:ascii="Arial" w:hAnsi="Arial" w:cs="Arial"/>
                <w:sz w:val="24"/>
                <w:szCs w:val="24"/>
              </w:rPr>
              <w:t>Backup-Richtlinie</w:t>
            </w:r>
          </w:p>
        </w:tc>
      </w:tr>
      <w:tr w:rsidR="00D31BEE" w:rsidRPr="0008432D" w14:paraId="4D93CBA8" w14:textId="77777777" w:rsidTr="00D019B3">
        <w:trPr>
          <w:trHeight w:val="413"/>
        </w:trPr>
        <w:tc>
          <w:tcPr>
            <w:tcW w:w="2598" w:type="dxa"/>
            <w:shd w:val="clear" w:color="auto" w:fill="F2F2F2" w:themeFill="background1" w:themeFillShade="F2"/>
            <w:vAlign w:val="center"/>
          </w:tcPr>
          <w:p w14:paraId="096A1FB7" w14:textId="77777777" w:rsidR="00D31BEE" w:rsidRPr="0008432D" w:rsidRDefault="00D31BEE" w:rsidP="009472C8">
            <w:pPr>
              <w:rPr>
                <w:rFonts w:ascii="Arial" w:hAnsi="Arial" w:cs="Arial"/>
                <w:b/>
                <w:sz w:val="24"/>
                <w:szCs w:val="24"/>
              </w:rPr>
            </w:pPr>
            <w:r w:rsidRPr="0008432D">
              <w:rPr>
                <w:rFonts w:ascii="Arial" w:hAnsi="Arial" w:cs="Arial"/>
                <w:b/>
                <w:sz w:val="24"/>
                <w:szCs w:val="24"/>
              </w:rPr>
              <w:t>Art</w:t>
            </w:r>
          </w:p>
        </w:tc>
        <w:tc>
          <w:tcPr>
            <w:tcW w:w="6464" w:type="dxa"/>
            <w:vAlign w:val="center"/>
          </w:tcPr>
          <w:p w14:paraId="474F704B" w14:textId="77777777" w:rsidR="00D31BEE" w:rsidRPr="00DF1DC9" w:rsidRDefault="00D31BEE" w:rsidP="009472C8">
            <w:pPr>
              <w:rPr>
                <w:rFonts w:ascii="Arial" w:hAnsi="Arial" w:cs="Arial"/>
                <w:sz w:val="24"/>
                <w:szCs w:val="24"/>
                <w:highlight w:val="yellow"/>
              </w:rPr>
            </w:pPr>
            <w:r w:rsidRPr="00DF1DC9">
              <w:rPr>
                <w:rFonts w:ascii="Arial" w:hAnsi="Arial" w:cs="Arial"/>
                <w:sz w:val="24"/>
                <w:szCs w:val="24"/>
              </w:rPr>
              <w:t>Richtlinie</w:t>
            </w:r>
          </w:p>
        </w:tc>
      </w:tr>
      <w:tr w:rsidR="00134BEE" w:rsidRPr="0008432D" w14:paraId="35EA6B66" w14:textId="77777777" w:rsidTr="00D019B3">
        <w:trPr>
          <w:trHeight w:val="413"/>
        </w:trPr>
        <w:tc>
          <w:tcPr>
            <w:tcW w:w="2598" w:type="dxa"/>
            <w:shd w:val="clear" w:color="auto" w:fill="F2F2F2" w:themeFill="background1" w:themeFillShade="F2"/>
            <w:vAlign w:val="center"/>
          </w:tcPr>
          <w:p w14:paraId="39F8C0C7" w14:textId="77777777" w:rsidR="00134BEE" w:rsidRPr="0008432D" w:rsidRDefault="006F26FE" w:rsidP="009472C8">
            <w:pPr>
              <w:rPr>
                <w:rFonts w:ascii="Arial" w:hAnsi="Arial" w:cs="Arial"/>
                <w:b/>
                <w:sz w:val="24"/>
                <w:szCs w:val="24"/>
              </w:rPr>
            </w:pPr>
            <w:r w:rsidRPr="0008432D">
              <w:rPr>
                <w:rFonts w:ascii="Arial" w:hAnsi="Arial" w:cs="Arial"/>
                <w:b/>
                <w:sz w:val="24"/>
                <w:szCs w:val="24"/>
              </w:rPr>
              <w:t>Hauptv</w:t>
            </w:r>
            <w:r w:rsidR="00134BEE" w:rsidRPr="0008432D">
              <w:rPr>
                <w:rFonts w:ascii="Arial" w:hAnsi="Arial" w:cs="Arial"/>
                <w:b/>
                <w:sz w:val="24"/>
                <w:szCs w:val="24"/>
              </w:rPr>
              <w:t>erantwort</w:t>
            </w:r>
            <w:r w:rsidR="009472C8" w:rsidRPr="0008432D">
              <w:rPr>
                <w:rFonts w:ascii="Arial" w:hAnsi="Arial" w:cs="Arial"/>
                <w:b/>
                <w:sz w:val="24"/>
                <w:szCs w:val="24"/>
              </w:rPr>
              <w:t>licher</w:t>
            </w:r>
          </w:p>
        </w:tc>
        <w:tc>
          <w:tcPr>
            <w:tcW w:w="6464" w:type="dxa"/>
            <w:vAlign w:val="center"/>
          </w:tcPr>
          <w:p w14:paraId="1708567B" w14:textId="77777777" w:rsidR="00134BEE" w:rsidRPr="00DF1DC9" w:rsidRDefault="0008432D" w:rsidP="00C0442F">
            <w:pPr>
              <w:rPr>
                <w:rFonts w:ascii="Arial" w:hAnsi="Arial" w:cs="Arial"/>
                <w:sz w:val="24"/>
                <w:szCs w:val="24"/>
                <w:highlight w:val="yellow"/>
              </w:rPr>
            </w:pPr>
            <w:r w:rsidRPr="00DF1DC9">
              <w:rPr>
                <w:rFonts w:ascii="Arial" w:hAnsi="Arial" w:cs="Arial"/>
                <w:sz w:val="24"/>
                <w:szCs w:val="24"/>
                <w:highlight w:val="yellow"/>
              </w:rPr>
              <w:t>&lt;</w:t>
            </w:r>
            <w:r w:rsidR="00C0442F" w:rsidRPr="00DF1DC9">
              <w:rPr>
                <w:rFonts w:ascii="Arial" w:hAnsi="Arial" w:cs="Arial"/>
                <w:sz w:val="24"/>
                <w:szCs w:val="24"/>
                <w:highlight w:val="yellow"/>
              </w:rPr>
              <w:t xml:space="preserve">Name </w:t>
            </w:r>
            <w:r w:rsidR="00D019B3" w:rsidRPr="00DF1DC9">
              <w:rPr>
                <w:rFonts w:ascii="Arial" w:hAnsi="Arial" w:cs="Arial"/>
                <w:sz w:val="24"/>
                <w:szCs w:val="24"/>
                <w:highlight w:val="yellow"/>
              </w:rPr>
              <w:t xml:space="preserve">der </w:t>
            </w:r>
            <w:r w:rsidR="003737FD" w:rsidRPr="00DF1DC9">
              <w:rPr>
                <w:rFonts w:ascii="Arial" w:hAnsi="Arial" w:cs="Arial"/>
                <w:sz w:val="24"/>
                <w:szCs w:val="24"/>
                <w:highlight w:val="yellow"/>
              </w:rPr>
              <w:t>Organisationsleitung</w:t>
            </w:r>
            <w:r w:rsidRPr="00DF1DC9">
              <w:rPr>
                <w:rFonts w:ascii="Arial" w:hAnsi="Arial" w:cs="Arial"/>
                <w:sz w:val="24"/>
                <w:szCs w:val="24"/>
                <w:highlight w:val="yellow"/>
              </w:rPr>
              <w:t>&gt;</w:t>
            </w:r>
          </w:p>
        </w:tc>
      </w:tr>
      <w:tr w:rsidR="006F26FE" w:rsidRPr="0008432D" w14:paraId="1B6322E5" w14:textId="77777777" w:rsidTr="00D019B3">
        <w:trPr>
          <w:trHeight w:val="413"/>
        </w:trPr>
        <w:tc>
          <w:tcPr>
            <w:tcW w:w="2598" w:type="dxa"/>
            <w:shd w:val="clear" w:color="auto" w:fill="F2F2F2" w:themeFill="background1" w:themeFillShade="F2"/>
            <w:vAlign w:val="center"/>
          </w:tcPr>
          <w:p w14:paraId="7D27032A" w14:textId="77777777" w:rsidR="006F26FE" w:rsidRPr="0008432D" w:rsidRDefault="006F26FE" w:rsidP="006F26FE">
            <w:pPr>
              <w:jc w:val="right"/>
              <w:rPr>
                <w:rFonts w:ascii="Arial" w:hAnsi="Arial" w:cs="Arial"/>
                <w:b/>
                <w:sz w:val="24"/>
                <w:szCs w:val="24"/>
              </w:rPr>
            </w:pPr>
            <w:r w:rsidRPr="0008432D">
              <w:rPr>
                <w:rFonts w:ascii="Arial" w:hAnsi="Arial" w:cs="Arial"/>
                <w:b/>
                <w:sz w:val="24"/>
                <w:szCs w:val="24"/>
              </w:rPr>
              <w:t>E-Mail, Telefon</w:t>
            </w:r>
          </w:p>
        </w:tc>
        <w:tc>
          <w:tcPr>
            <w:tcW w:w="6464" w:type="dxa"/>
            <w:vAlign w:val="center"/>
          </w:tcPr>
          <w:p w14:paraId="5CB15DAA" w14:textId="77777777" w:rsidR="006F26FE" w:rsidRPr="00DF1DC9" w:rsidRDefault="0008432D" w:rsidP="00C0442F">
            <w:pPr>
              <w:rPr>
                <w:rFonts w:ascii="Arial" w:hAnsi="Arial" w:cs="Arial"/>
                <w:sz w:val="24"/>
                <w:szCs w:val="24"/>
                <w:highlight w:val="yellow"/>
              </w:rPr>
            </w:pPr>
            <w:r w:rsidRPr="00DF1DC9">
              <w:rPr>
                <w:rFonts w:ascii="Arial" w:hAnsi="Arial" w:cs="Arial"/>
                <w:sz w:val="24"/>
                <w:szCs w:val="24"/>
                <w:highlight w:val="yellow"/>
              </w:rPr>
              <w:t>&lt;</w:t>
            </w:r>
            <w:r w:rsidR="00D019B3" w:rsidRPr="00DF1DC9">
              <w:rPr>
                <w:rFonts w:ascii="Arial" w:hAnsi="Arial" w:cs="Arial"/>
                <w:sz w:val="24"/>
                <w:szCs w:val="24"/>
                <w:highlight w:val="yellow"/>
              </w:rPr>
              <w:t>E-Mail-Adresse, Telefonnummer</w:t>
            </w:r>
            <w:r w:rsidRPr="00DF1DC9">
              <w:rPr>
                <w:rFonts w:ascii="Arial" w:hAnsi="Arial" w:cs="Arial"/>
                <w:sz w:val="24"/>
                <w:szCs w:val="24"/>
                <w:highlight w:val="yellow"/>
              </w:rPr>
              <w:t>&gt;</w:t>
            </w:r>
          </w:p>
        </w:tc>
      </w:tr>
      <w:tr w:rsidR="00134BEE" w:rsidRPr="0008432D" w14:paraId="2099A39F" w14:textId="77777777" w:rsidTr="00D019B3">
        <w:trPr>
          <w:trHeight w:val="404"/>
        </w:trPr>
        <w:tc>
          <w:tcPr>
            <w:tcW w:w="2598" w:type="dxa"/>
            <w:shd w:val="clear" w:color="auto" w:fill="F2F2F2" w:themeFill="background1" w:themeFillShade="F2"/>
            <w:vAlign w:val="center"/>
          </w:tcPr>
          <w:p w14:paraId="453E6064" w14:textId="77777777" w:rsidR="00134BEE" w:rsidRPr="0008432D" w:rsidRDefault="00134BEE" w:rsidP="009472C8">
            <w:pPr>
              <w:rPr>
                <w:rFonts w:ascii="Arial" w:hAnsi="Arial" w:cs="Arial"/>
                <w:b/>
                <w:sz w:val="24"/>
                <w:szCs w:val="24"/>
              </w:rPr>
            </w:pPr>
            <w:r w:rsidRPr="0008432D">
              <w:rPr>
                <w:rFonts w:ascii="Arial" w:hAnsi="Arial" w:cs="Arial"/>
                <w:b/>
                <w:sz w:val="24"/>
                <w:szCs w:val="24"/>
              </w:rPr>
              <w:t>Ansprechpartner</w:t>
            </w:r>
          </w:p>
        </w:tc>
        <w:tc>
          <w:tcPr>
            <w:tcW w:w="6464" w:type="dxa"/>
            <w:vAlign w:val="center"/>
          </w:tcPr>
          <w:p w14:paraId="0504B4D3" w14:textId="77777777" w:rsidR="00134BEE" w:rsidRPr="00DF1DC9" w:rsidRDefault="0008432D" w:rsidP="009472C8">
            <w:pPr>
              <w:rPr>
                <w:rFonts w:ascii="Arial" w:hAnsi="Arial" w:cs="Arial"/>
                <w:sz w:val="24"/>
                <w:szCs w:val="24"/>
                <w:highlight w:val="yellow"/>
              </w:rPr>
            </w:pPr>
            <w:r w:rsidRPr="00DF1DC9">
              <w:rPr>
                <w:rFonts w:ascii="Arial" w:hAnsi="Arial" w:cs="Arial"/>
                <w:sz w:val="24"/>
                <w:szCs w:val="24"/>
                <w:highlight w:val="yellow"/>
              </w:rPr>
              <w:t>&lt;</w:t>
            </w:r>
            <w:r w:rsidR="00C0442F" w:rsidRPr="00DF1DC9">
              <w:rPr>
                <w:rFonts w:ascii="Arial" w:hAnsi="Arial" w:cs="Arial"/>
                <w:sz w:val="24"/>
                <w:szCs w:val="24"/>
                <w:highlight w:val="yellow"/>
              </w:rPr>
              <w:t>Name des Ansprechpartners</w:t>
            </w:r>
            <w:r w:rsidR="006F26FE" w:rsidRPr="00DF1DC9">
              <w:rPr>
                <w:rFonts w:ascii="Arial" w:hAnsi="Arial" w:cs="Arial"/>
                <w:sz w:val="24"/>
                <w:szCs w:val="24"/>
                <w:highlight w:val="yellow"/>
              </w:rPr>
              <w:t xml:space="preserve"> der Richtlinie</w:t>
            </w:r>
            <w:r w:rsidR="00D019B3" w:rsidRPr="00DF1DC9">
              <w:rPr>
                <w:rFonts w:ascii="Arial" w:hAnsi="Arial" w:cs="Arial"/>
                <w:sz w:val="24"/>
                <w:szCs w:val="24"/>
                <w:highlight w:val="yellow"/>
              </w:rPr>
              <w:t xml:space="preserve"> / ISB</w:t>
            </w:r>
            <w:r w:rsidRPr="00DF1DC9">
              <w:rPr>
                <w:rFonts w:ascii="Arial" w:hAnsi="Arial" w:cs="Arial"/>
                <w:sz w:val="24"/>
                <w:szCs w:val="24"/>
                <w:highlight w:val="yellow"/>
              </w:rPr>
              <w:t>&gt;</w:t>
            </w:r>
          </w:p>
        </w:tc>
      </w:tr>
      <w:tr w:rsidR="006F26FE" w:rsidRPr="0008432D" w14:paraId="0A09302A" w14:textId="77777777" w:rsidTr="00D019B3">
        <w:trPr>
          <w:trHeight w:val="404"/>
        </w:trPr>
        <w:tc>
          <w:tcPr>
            <w:tcW w:w="2598" w:type="dxa"/>
            <w:shd w:val="clear" w:color="auto" w:fill="F2F2F2" w:themeFill="background1" w:themeFillShade="F2"/>
            <w:vAlign w:val="center"/>
          </w:tcPr>
          <w:p w14:paraId="4126E19B" w14:textId="77777777" w:rsidR="006F26FE" w:rsidRPr="0008432D" w:rsidRDefault="00D019B3" w:rsidP="00D019B3">
            <w:pPr>
              <w:jc w:val="right"/>
              <w:rPr>
                <w:rFonts w:ascii="Arial" w:hAnsi="Arial" w:cs="Arial"/>
                <w:b/>
                <w:sz w:val="24"/>
                <w:szCs w:val="24"/>
              </w:rPr>
            </w:pPr>
            <w:r w:rsidRPr="0008432D">
              <w:rPr>
                <w:rFonts w:ascii="Arial" w:hAnsi="Arial" w:cs="Arial"/>
                <w:b/>
                <w:sz w:val="24"/>
                <w:szCs w:val="24"/>
              </w:rPr>
              <w:t>E-Mail, Telefon</w:t>
            </w:r>
          </w:p>
        </w:tc>
        <w:tc>
          <w:tcPr>
            <w:tcW w:w="6464" w:type="dxa"/>
            <w:vAlign w:val="center"/>
          </w:tcPr>
          <w:p w14:paraId="0BA9BECB" w14:textId="77777777" w:rsidR="006F26FE" w:rsidRPr="00DF1DC9" w:rsidRDefault="0008432D" w:rsidP="009472C8">
            <w:pPr>
              <w:rPr>
                <w:rFonts w:ascii="Arial" w:hAnsi="Arial" w:cs="Arial"/>
                <w:sz w:val="24"/>
                <w:szCs w:val="24"/>
                <w:highlight w:val="yellow"/>
              </w:rPr>
            </w:pPr>
            <w:r w:rsidRPr="00DF1DC9">
              <w:rPr>
                <w:rFonts w:ascii="Arial" w:hAnsi="Arial" w:cs="Arial"/>
                <w:sz w:val="24"/>
                <w:szCs w:val="24"/>
                <w:highlight w:val="yellow"/>
              </w:rPr>
              <w:t>&lt;</w:t>
            </w:r>
            <w:r w:rsidR="00D019B3" w:rsidRPr="00DF1DC9">
              <w:rPr>
                <w:rFonts w:ascii="Arial" w:hAnsi="Arial" w:cs="Arial"/>
                <w:sz w:val="24"/>
                <w:szCs w:val="24"/>
                <w:highlight w:val="yellow"/>
              </w:rPr>
              <w:t>E-Mail-Adresse, Telefonnummer</w:t>
            </w:r>
            <w:r w:rsidRPr="00DF1DC9">
              <w:rPr>
                <w:rFonts w:ascii="Arial" w:hAnsi="Arial" w:cs="Arial"/>
                <w:sz w:val="24"/>
                <w:szCs w:val="24"/>
                <w:highlight w:val="yellow"/>
              </w:rPr>
              <w:t>&gt;</w:t>
            </w:r>
          </w:p>
        </w:tc>
      </w:tr>
      <w:tr w:rsidR="00134BEE" w:rsidRPr="0008432D" w14:paraId="68F03B51" w14:textId="77777777" w:rsidTr="00D019B3">
        <w:trPr>
          <w:trHeight w:val="423"/>
        </w:trPr>
        <w:tc>
          <w:tcPr>
            <w:tcW w:w="2598" w:type="dxa"/>
            <w:shd w:val="clear" w:color="auto" w:fill="F2F2F2" w:themeFill="background1" w:themeFillShade="F2"/>
            <w:vAlign w:val="center"/>
          </w:tcPr>
          <w:p w14:paraId="1D897A80" w14:textId="77777777" w:rsidR="00134BEE" w:rsidRPr="0008432D" w:rsidRDefault="00134BEE" w:rsidP="009472C8">
            <w:pPr>
              <w:rPr>
                <w:rFonts w:ascii="Arial" w:hAnsi="Arial" w:cs="Arial"/>
                <w:b/>
                <w:sz w:val="24"/>
                <w:szCs w:val="24"/>
              </w:rPr>
            </w:pPr>
            <w:r w:rsidRPr="0008432D">
              <w:rPr>
                <w:rFonts w:ascii="Arial" w:hAnsi="Arial" w:cs="Arial"/>
                <w:b/>
                <w:sz w:val="24"/>
                <w:szCs w:val="24"/>
              </w:rPr>
              <w:t>Version</w:t>
            </w:r>
          </w:p>
        </w:tc>
        <w:tc>
          <w:tcPr>
            <w:tcW w:w="6464" w:type="dxa"/>
            <w:vAlign w:val="center"/>
          </w:tcPr>
          <w:p w14:paraId="3E2D3FAA" w14:textId="77777777" w:rsidR="00134BEE" w:rsidRPr="00DF1DC9" w:rsidRDefault="0008432D" w:rsidP="009472C8">
            <w:pPr>
              <w:rPr>
                <w:rFonts w:ascii="Arial" w:hAnsi="Arial" w:cs="Arial"/>
                <w:sz w:val="24"/>
                <w:szCs w:val="24"/>
                <w:highlight w:val="yellow"/>
              </w:rPr>
            </w:pPr>
            <w:r w:rsidRPr="00DF1DC9">
              <w:rPr>
                <w:rFonts w:ascii="Arial" w:hAnsi="Arial" w:cs="Arial"/>
                <w:sz w:val="24"/>
                <w:szCs w:val="24"/>
                <w:highlight w:val="yellow"/>
              </w:rPr>
              <w:t>&lt;</w:t>
            </w:r>
            <w:proofErr w:type="spellStart"/>
            <w:r w:rsidR="00C0442F" w:rsidRPr="00DF1DC9">
              <w:rPr>
                <w:rFonts w:ascii="Arial" w:hAnsi="Arial" w:cs="Arial"/>
                <w:sz w:val="24"/>
                <w:szCs w:val="24"/>
                <w:highlight w:val="yellow"/>
              </w:rPr>
              <w:t>x.x</w:t>
            </w:r>
            <w:proofErr w:type="spellEnd"/>
            <w:r w:rsidRPr="00DF1DC9">
              <w:rPr>
                <w:rFonts w:ascii="Arial" w:hAnsi="Arial" w:cs="Arial"/>
                <w:sz w:val="24"/>
                <w:szCs w:val="24"/>
                <w:highlight w:val="yellow"/>
              </w:rPr>
              <w:t>&gt;</w:t>
            </w:r>
          </w:p>
        </w:tc>
      </w:tr>
      <w:tr w:rsidR="00A610F2" w:rsidRPr="0008432D" w14:paraId="0968915E" w14:textId="77777777" w:rsidTr="00D019B3">
        <w:trPr>
          <w:trHeight w:val="423"/>
        </w:trPr>
        <w:tc>
          <w:tcPr>
            <w:tcW w:w="2598" w:type="dxa"/>
            <w:shd w:val="clear" w:color="auto" w:fill="F2F2F2" w:themeFill="background1" w:themeFillShade="F2"/>
            <w:vAlign w:val="center"/>
          </w:tcPr>
          <w:p w14:paraId="6320751B" w14:textId="77777777" w:rsidR="00A610F2" w:rsidRPr="0008432D" w:rsidRDefault="009472C8" w:rsidP="009472C8">
            <w:pPr>
              <w:rPr>
                <w:rFonts w:ascii="Arial" w:hAnsi="Arial" w:cs="Arial"/>
                <w:b/>
                <w:sz w:val="24"/>
                <w:szCs w:val="24"/>
              </w:rPr>
            </w:pPr>
            <w:r w:rsidRPr="0008432D">
              <w:rPr>
                <w:rFonts w:ascii="Arial" w:hAnsi="Arial" w:cs="Arial"/>
                <w:b/>
                <w:sz w:val="24"/>
                <w:szCs w:val="24"/>
              </w:rPr>
              <w:t>In Kraft</w:t>
            </w:r>
            <w:r w:rsidR="00D31BEE" w:rsidRPr="0008432D">
              <w:rPr>
                <w:rFonts w:ascii="Arial" w:hAnsi="Arial" w:cs="Arial"/>
                <w:b/>
                <w:sz w:val="24"/>
                <w:szCs w:val="24"/>
              </w:rPr>
              <w:t xml:space="preserve"> seit</w:t>
            </w:r>
          </w:p>
        </w:tc>
        <w:tc>
          <w:tcPr>
            <w:tcW w:w="6464" w:type="dxa"/>
            <w:vAlign w:val="center"/>
          </w:tcPr>
          <w:p w14:paraId="6F396F1D" w14:textId="77777777" w:rsidR="00A610F2" w:rsidRPr="00DF1DC9" w:rsidRDefault="0008432D" w:rsidP="009472C8">
            <w:pPr>
              <w:rPr>
                <w:rFonts w:ascii="Arial" w:hAnsi="Arial" w:cs="Arial"/>
                <w:sz w:val="24"/>
                <w:szCs w:val="24"/>
                <w:highlight w:val="yellow"/>
              </w:rPr>
            </w:pPr>
            <w:r w:rsidRPr="00DF1DC9">
              <w:rPr>
                <w:rFonts w:ascii="Arial" w:hAnsi="Arial" w:cs="Arial"/>
                <w:sz w:val="24"/>
                <w:szCs w:val="24"/>
                <w:highlight w:val="yellow"/>
              </w:rPr>
              <w:t>&lt;</w:t>
            </w:r>
            <w:r w:rsidR="00B11FB7" w:rsidRPr="00DF1DC9">
              <w:rPr>
                <w:rFonts w:ascii="Arial" w:hAnsi="Arial" w:cs="Arial"/>
                <w:sz w:val="24"/>
                <w:szCs w:val="24"/>
                <w:highlight w:val="yellow"/>
              </w:rPr>
              <w:t>xx.xx</w:t>
            </w:r>
            <w:r w:rsidR="00C0442F" w:rsidRPr="00DF1DC9">
              <w:rPr>
                <w:rFonts w:ascii="Arial" w:hAnsi="Arial" w:cs="Arial"/>
                <w:sz w:val="24"/>
                <w:szCs w:val="24"/>
                <w:highlight w:val="yellow"/>
              </w:rPr>
              <w:t>.</w:t>
            </w:r>
            <w:r w:rsidR="00B11FB7" w:rsidRPr="00DF1DC9">
              <w:rPr>
                <w:rFonts w:ascii="Arial" w:hAnsi="Arial" w:cs="Arial"/>
                <w:sz w:val="24"/>
                <w:szCs w:val="24"/>
                <w:highlight w:val="yellow"/>
              </w:rPr>
              <w:t>2022</w:t>
            </w:r>
            <w:r w:rsidRPr="00DF1DC9">
              <w:rPr>
                <w:rFonts w:ascii="Arial" w:hAnsi="Arial" w:cs="Arial"/>
                <w:sz w:val="24"/>
                <w:szCs w:val="24"/>
                <w:highlight w:val="yellow"/>
              </w:rPr>
              <w:t>&gt;</w:t>
            </w:r>
          </w:p>
        </w:tc>
      </w:tr>
      <w:tr w:rsidR="0039198C" w:rsidRPr="0008432D" w14:paraId="1835CFDE" w14:textId="77777777" w:rsidTr="00D019B3">
        <w:trPr>
          <w:trHeight w:val="423"/>
        </w:trPr>
        <w:tc>
          <w:tcPr>
            <w:tcW w:w="2598" w:type="dxa"/>
            <w:shd w:val="clear" w:color="auto" w:fill="F2F2F2" w:themeFill="background1" w:themeFillShade="F2"/>
            <w:vAlign w:val="center"/>
          </w:tcPr>
          <w:p w14:paraId="754090CC" w14:textId="41076B25" w:rsidR="0039198C" w:rsidRPr="0008432D" w:rsidRDefault="0039198C" w:rsidP="009472C8">
            <w:pPr>
              <w:rPr>
                <w:rFonts w:ascii="Arial" w:hAnsi="Arial" w:cs="Arial"/>
                <w:b/>
                <w:sz w:val="24"/>
                <w:szCs w:val="24"/>
              </w:rPr>
            </w:pPr>
            <w:r>
              <w:rPr>
                <w:rFonts w:ascii="Arial" w:hAnsi="Arial" w:cs="Arial"/>
                <w:b/>
                <w:sz w:val="24"/>
                <w:szCs w:val="24"/>
              </w:rPr>
              <w:t>In Kraft gesetzt durch</w:t>
            </w:r>
          </w:p>
        </w:tc>
        <w:tc>
          <w:tcPr>
            <w:tcW w:w="6464" w:type="dxa"/>
            <w:vAlign w:val="center"/>
          </w:tcPr>
          <w:p w14:paraId="48FFCBAF" w14:textId="644E6449" w:rsidR="0039198C" w:rsidRPr="00DF1DC9" w:rsidRDefault="0039198C" w:rsidP="009472C8">
            <w:pPr>
              <w:rPr>
                <w:rFonts w:ascii="Arial" w:hAnsi="Arial" w:cs="Arial"/>
                <w:sz w:val="24"/>
                <w:szCs w:val="24"/>
                <w:highlight w:val="yellow"/>
              </w:rPr>
            </w:pPr>
            <w:r w:rsidRPr="00DF1DC9">
              <w:rPr>
                <w:rFonts w:ascii="Arial" w:hAnsi="Arial" w:cs="Arial"/>
                <w:sz w:val="24"/>
                <w:szCs w:val="24"/>
                <w:highlight w:val="yellow"/>
              </w:rPr>
              <w:t xml:space="preserve">&lt;Name der </w:t>
            </w:r>
            <w:r w:rsidR="00EE4865" w:rsidRPr="00B1019A">
              <w:rPr>
                <w:rFonts w:ascii="Arial" w:hAnsi="Arial" w:cs="Arial"/>
                <w:sz w:val="24"/>
                <w:szCs w:val="24"/>
                <w:highlight w:val="yellow"/>
              </w:rPr>
              <w:t>Organisationsleitung</w:t>
            </w:r>
            <w:r w:rsidR="00EE4865" w:rsidRPr="00DF1DC9">
              <w:rPr>
                <w:rFonts w:ascii="Arial" w:hAnsi="Arial" w:cs="Arial"/>
                <w:sz w:val="24"/>
                <w:szCs w:val="24"/>
                <w:highlight w:val="yellow"/>
              </w:rPr>
              <w:t xml:space="preserve"> </w:t>
            </w:r>
            <w:r w:rsidRPr="00DF1DC9">
              <w:rPr>
                <w:rFonts w:ascii="Arial" w:hAnsi="Arial" w:cs="Arial"/>
                <w:sz w:val="24"/>
                <w:szCs w:val="24"/>
                <w:highlight w:val="yellow"/>
              </w:rPr>
              <w:t>/ des Verantwortlichen&gt;</w:t>
            </w:r>
          </w:p>
        </w:tc>
      </w:tr>
      <w:tr w:rsidR="00134BEE" w:rsidRPr="0008432D" w14:paraId="198360D0" w14:textId="77777777" w:rsidTr="00D019B3">
        <w:trPr>
          <w:trHeight w:val="422"/>
        </w:trPr>
        <w:tc>
          <w:tcPr>
            <w:tcW w:w="2598" w:type="dxa"/>
            <w:shd w:val="clear" w:color="auto" w:fill="F2F2F2" w:themeFill="background1" w:themeFillShade="F2"/>
            <w:vAlign w:val="center"/>
          </w:tcPr>
          <w:p w14:paraId="0B9D70EF" w14:textId="77777777" w:rsidR="00134BEE" w:rsidRPr="0008432D" w:rsidRDefault="00134BEE" w:rsidP="009472C8">
            <w:pPr>
              <w:rPr>
                <w:rFonts w:ascii="Arial" w:hAnsi="Arial" w:cs="Arial"/>
                <w:b/>
                <w:sz w:val="24"/>
                <w:szCs w:val="24"/>
              </w:rPr>
            </w:pPr>
            <w:r w:rsidRPr="0008432D">
              <w:rPr>
                <w:rFonts w:ascii="Arial" w:hAnsi="Arial" w:cs="Arial"/>
                <w:b/>
                <w:sz w:val="24"/>
                <w:szCs w:val="24"/>
              </w:rPr>
              <w:t>Überarbeitungsintervall</w:t>
            </w:r>
          </w:p>
        </w:tc>
        <w:tc>
          <w:tcPr>
            <w:tcW w:w="6464" w:type="dxa"/>
            <w:vAlign w:val="center"/>
          </w:tcPr>
          <w:p w14:paraId="320233A0" w14:textId="77777777" w:rsidR="00134BEE" w:rsidRPr="00DF1DC9" w:rsidRDefault="00F01EA3" w:rsidP="009472C8">
            <w:pPr>
              <w:rPr>
                <w:rFonts w:ascii="Arial" w:hAnsi="Arial" w:cs="Arial"/>
                <w:sz w:val="24"/>
                <w:szCs w:val="24"/>
                <w:highlight w:val="yellow"/>
              </w:rPr>
            </w:pPr>
            <w:r w:rsidRPr="00DF1DC9">
              <w:rPr>
                <w:rFonts w:ascii="Arial" w:hAnsi="Arial" w:cs="Arial"/>
                <w:sz w:val="24"/>
                <w:szCs w:val="24"/>
                <w:highlight w:val="yellow"/>
              </w:rPr>
              <w:t>&lt;</w:t>
            </w:r>
            <w:r w:rsidR="00C0442F" w:rsidRPr="00DF1DC9">
              <w:rPr>
                <w:rFonts w:ascii="Arial" w:hAnsi="Arial" w:cs="Arial"/>
                <w:sz w:val="24"/>
                <w:szCs w:val="24"/>
                <w:highlight w:val="yellow"/>
              </w:rPr>
              <w:t>12</w:t>
            </w:r>
            <w:r w:rsidRPr="00DF1DC9">
              <w:rPr>
                <w:rFonts w:ascii="Arial" w:hAnsi="Arial" w:cs="Arial"/>
                <w:sz w:val="24"/>
                <w:szCs w:val="24"/>
                <w:highlight w:val="yellow"/>
              </w:rPr>
              <w:t>&gt;</w:t>
            </w:r>
            <w:r w:rsidR="00C0442F" w:rsidRPr="00DF1DC9">
              <w:rPr>
                <w:rFonts w:ascii="Arial" w:hAnsi="Arial" w:cs="Arial"/>
                <w:sz w:val="24"/>
                <w:szCs w:val="24"/>
              </w:rPr>
              <w:t xml:space="preserve"> Monate</w:t>
            </w:r>
          </w:p>
        </w:tc>
      </w:tr>
      <w:tr w:rsidR="00134BEE" w:rsidRPr="0008432D" w14:paraId="03A46A3F" w14:textId="77777777" w:rsidTr="00D019B3">
        <w:trPr>
          <w:trHeight w:val="414"/>
        </w:trPr>
        <w:tc>
          <w:tcPr>
            <w:tcW w:w="2598" w:type="dxa"/>
            <w:shd w:val="clear" w:color="auto" w:fill="F2F2F2" w:themeFill="background1" w:themeFillShade="F2"/>
            <w:vAlign w:val="center"/>
          </w:tcPr>
          <w:p w14:paraId="6025BD50" w14:textId="77777777" w:rsidR="00134BEE" w:rsidRPr="0008432D" w:rsidRDefault="00134BEE" w:rsidP="009472C8">
            <w:pPr>
              <w:rPr>
                <w:rFonts w:ascii="Arial" w:hAnsi="Arial" w:cs="Arial"/>
                <w:b/>
                <w:sz w:val="24"/>
                <w:szCs w:val="24"/>
              </w:rPr>
            </w:pPr>
            <w:r w:rsidRPr="0008432D">
              <w:rPr>
                <w:rFonts w:ascii="Arial" w:hAnsi="Arial" w:cs="Arial"/>
                <w:b/>
                <w:sz w:val="24"/>
                <w:szCs w:val="24"/>
              </w:rPr>
              <w:t>Nächste Überarbeitung</w:t>
            </w:r>
          </w:p>
        </w:tc>
        <w:tc>
          <w:tcPr>
            <w:tcW w:w="6464" w:type="dxa"/>
            <w:vAlign w:val="center"/>
          </w:tcPr>
          <w:p w14:paraId="22DC9748" w14:textId="77777777" w:rsidR="00134BEE" w:rsidRPr="00DF1DC9" w:rsidRDefault="0008432D" w:rsidP="009472C8">
            <w:pPr>
              <w:rPr>
                <w:rFonts w:ascii="Arial" w:hAnsi="Arial" w:cs="Arial"/>
                <w:sz w:val="24"/>
                <w:szCs w:val="24"/>
                <w:highlight w:val="yellow"/>
              </w:rPr>
            </w:pPr>
            <w:r w:rsidRPr="00DF1DC9">
              <w:rPr>
                <w:rFonts w:ascii="Arial" w:hAnsi="Arial" w:cs="Arial"/>
                <w:sz w:val="24"/>
                <w:szCs w:val="24"/>
                <w:highlight w:val="yellow"/>
              </w:rPr>
              <w:t>&lt;</w:t>
            </w:r>
            <w:r w:rsidR="00B11FB7" w:rsidRPr="00DF1DC9">
              <w:rPr>
                <w:rFonts w:ascii="Arial" w:hAnsi="Arial" w:cs="Arial"/>
                <w:sz w:val="24"/>
                <w:szCs w:val="24"/>
                <w:highlight w:val="yellow"/>
              </w:rPr>
              <w:t>yy.yy.2023</w:t>
            </w:r>
            <w:r w:rsidRPr="00DF1DC9">
              <w:rPr>
                <w:rFonts w:ascii="Arial" w:hAnsi="Arial" w:cs="Arial"/>
                <w:sz w:val="24"/>
                <w:szCs w:val="24"/>
                <w:highlight w:val="yellow"/>
              </w:rPr>
              <w:t>&gt;</w:t>
            </w:r>
          </w:p>
        </w:tc>
      </w:tr>
    </w:tbl>
    <w:p w14:paraId="558C9221" w14:textId="77777777" w:rsidR="00134BEE" w:rsidRPr="0008432D" w:rsidRDefault="00134BEE" w:rsidP="00134BEE">
      <w:pPr>
        <w:rPr>
          <w:rFonts w:ascii="Arial" w:hAnsi="Arial" w:cs="Arial"/>
        </w:rPr>
      </w:pPr>
    </w:p>
    <w:p w14:paraId="0CCEF261" w14:textId="77777777" w:rsidR="009472C8" w:rsidRPr="0008432D" w:rsidRDefault="009472C8" w:rsidP="00134BEE">
      <w:pPr>
        <w:rPr>
          <w:rFonts w:ascii="Arial" w:hAnsi="Arial" w:cs="Arial"/>
        </w:rPr>
      </w:pPr>
    </w:p>
    <w:p w14:paraId="7A352669" w14:textId="77777777" w:rsidR="00134BEE" w:rsidRPr="0008432D" w:rsidRDefault="00134BEE" w:rsidP="00413738">
      <w:pPr>
        <w:rPr>
          <w:rFonts w:ascii="Arial" w:hAnsi="Arial" w:cs="Arial"/>
          <w:sz w:val="28"/>
          <w:szCs w:val="28"/>
        </w:rPr>
      </w:pPr>
      <w:bookmarkStart w:id="1" w:name="_Toc89784163"/>
      <w:r w:rsidRPr="0008432D">
        <w:rPr>
          <w:rFonts w:ascii="Arial" w:hAnsi="Arial" w:cs="Arial"/>
          <w:sz w:val="28"/>
          <w:szCs w:val="28"/>
        </w:rPr>
        <w:t>Dokumentenhistorie</w:t>
      </w:r>
      <w:bookmarkEnd w:id="1"/>
    </w:p>
    <w:tbl>
      <w:tblPr>
        <w:tblStyle w:val="TabellemithellemGitternetz"/>
        <w:tblW w:w="0" w:type="auto"/>
        <w:tblLook w:val="04A0" w:firstRow="1" w:lastRow="0" w:firstColumn="1" w:lastColumn="0" w:noHBand="0" w:noVBand="1"/>
      </w:tblPr>
      <w:tblGrid>
        <w:gridCol w:w="1127"/>
        <w:gridCol w:w="3558"/>
        <w:gridCol w:w="1418"/>
        <w:gridCol w:w="2959"/>
      </w:tblGrid>
      <w:tr w:rsidR="00134BEE" w:rsidRPr="0008432D" w14:paraId="3560C534" w14:textId="77777777" w:rsidTr="009472C8">
        <w:trPr>
          <w:trHeight w:val="410"/>
        </w:trPr>
        <w:tc>
          <w:tcPr>
            <w:tcW w:w="1129" w:type="dxa"/>
            <w:shd w:val="clear" w:color="auto" w:fill="F2F2F2" w:themeFill="background1" w:themeFillShade="F2"/>
            <w:vAlign w:val="center"/>
          </w:tcPr>
          <w:p w14:paraId="640F8CAB" w14:textId="77777777" w:rsidR="00134BEE" w:rsidRPr="0008432D" w:rsidRDefault="00134BEE" w:rsidP="009472C8">
            <w:pPr>
              <w:rPr>
                <w:rFonts w:ascii="Arial" w:hAnsi="Arial" w:cs="Arial"/>
                <w:b/>
                <w:sz w:val="24"/>
                <w:szCs w:val="24"/>
              </w:rPr>
            </w:pPr>
            <w:r w:rsidRPr="0008432D">
              <w:rPr>
                <w:rFonts w:ascii="Arial" w:hAnsi="Arial" w:cs="Arial"/>
                <w:b/>
                <w:sz w:val="24"/>
                <w:szCs w:val="24"/>
              </w:rPr>
              <w:t>Version</w:t>
            </w:r>
          </w:p>
        </w:tc>
        <w:tc>
          <w:tcPr>
            <w:tcW w:w="3686" w:type="dxa"/>
            <w:shd w:val="clear" w:color="auto" w:fill="F2F2F2" w:themeFill="background1" w:themeFillShade="F2"/>
            <w:vAlign w:val="center"/>
          </w:tcPr>
          <w:p w14:paraId="43946625" w14:textId="77777777" w:rsidR="00134BEE" w:rsidRPr="0008432D" w:rsidRDefault="00134BEE" w:rsidP="009472C8">
            <w:pPr>
              <w:rPr>
                <w:rFonts w:ascii="Arial" w:hAnsi="Arial" w:cs="Arial"/>
                <w:b/>
                <w:sz w:val="24"/>
                <w:szCs w:val="24"/>
              </w:rPr>
            </w:pPr>
            <w:r w:rsidRPr="0008432D">
              <w:rPr>
                <w:rFonts w:ascii="Arial" w:hAnsi="Arial" w:cs="Arial"/>
                <w:b/>
                <w:sz w:val="24"/>
                <w:szCs w:val="24"/>
              </w:rPr>
              <w:t>Änderung</w:t>
            </w:r>
          </w:p>
        </w:tc>
        <w:tc>
          <w:tcPr>
            <w:tcW w:w="1134" w:type="dxa"/>
            <w:shd w:val="clear" w:color="auto" w:fill="F2F2F2" w:themeFill="background1" w:themeFillShade="F2"/>
            <w:vAlign w:val="center"/>
          </w:tcPr>
          <w:p w14:paraId="2F1F741B" w14:textId="77777777" w:rsidR="00134BEE" w:rsidRPr="0008432D" w:rsidRDefault="00134BEE" w:rsidP="009472C8">
            <w:pPr>
              <w:rPr>
                <w:rFonts w:ascii="Arial" w:hAnsi="Arial" w:cs="Arial"/>
                <w:b/>
                <w:sz w:val="24"/>
                <w:szCs w:val="24"/>
              </w:rPr>
            </w:pPr>
            <w:r w:rsidRPr="0008432D">
              <w:rPr>
                <w:rFonts w:ascii="Arial" w:hAnsi="Arial" w:cs="Arial"/>
                <w:b/>
                <w:sz w:val="24"/>
                <w:szCs w:val="24"/>
              </w:rPr>
              <w:t>Datum</w:t>
            </w:r>
          </w:p>
        </w:tc>
        <w:tc>
          <w:tcPr>
            <w:tcW w:w="3113" w:type="dxa"/>
            <w:shd w:val="clear" w:color="auto" w:fill="F2F2F2" w:themeFill="background1" w:themeFillShade="F2"/>
            <w:vAlign w:val="center"/>
          </w:tcPr>
          <w:p w14:paraId="64B60167" w14:textId="77777777" w:rsidR="00134BEE" w:rsidRPr="0008432D" w:rsidRDefault="00134BEE" w:rsidP="009472C8">
            <w:pPr>
              <w:rPr>
                <w:rFonts w:ascii="Arial" w:hAnsi="Arial" w:cs="Arial"/>
                <w:b/>
                <w:sz w:val="24"/>
                <w:szCs w:val="24"/>
              </w:rPr>
            </w:pPr>
            <w:r w:rsidRPr="0008432D">
              <w:rPr>
                <w:rFonts w:ascii="Arial" w:hAnsi="Arial" w:cs="Arial"/>
                <w:b/>
                <w:sz w:val="24"/>
                <w:szCs w:val="24"/>
              </w:rPr>
              <w:t>Autor</w:t>
            </w:r>
          </w:p>
        </w:tc>
      </w:tr>
      <w:tr w:rsidR="00DF1DC9" w:rsidRPr="0008432D" w14:paraId="51C44877" w14:textId="77777777" w:rsidTr="009472C8">
        <w:trPr>
          <w:trHeight w:val="404"/>
        </w:trPr>
        <w:tc>
          <w:tcPr>
            <w:tcW w:w="1129" w:type="dxa"/>
            <w:vAlign w:val="center"/>
          </w:tcPr>
          <w:p w14:paraId="5C7A2E3C" w14:textId="43AE2E6F" w:rsidR="00DF1DC9" w:rsidRPr="0008432D" w:rsidRDefault="00DF1DC9" w:rsidP="00DF1DC9">
            <w:pPr>
              <w:rPr>
                <w:rFonts w:ascii="Arial" w:hAnsi="Arial" w:cs="Arial"/>
                <w:sz w:val="24"/>
                <w:szCs w:val="24"/>
              </w:rPr>
            </w:pPr>
            <w:r w:rsidRPr="00ED0B4B">
              <w:rPr>
                <w:rFonts w:ascii="Arial" w:hAnsi="Arial" w:cs="Arial"/>
                <w:sz w:val="24"/>
                <w:szCs w:val="24"/>
              </w:rPr>
              <w:t>v.</w:t>
            </w:r>
            <w:r w:rsidR="00CC4F5F">
              <w:rPr>
                <w:rFonts w:ascii="Arial" w:hAnsi="Arial" w:cs="Arial"/>
                <w:sz w:val="24"/>
                <w:szCs w:val="24"/>
              </w:rPr>
              <w:t>1</w:t>
            </w:r>
            <w:r w:rsidR="002C437B">
              <w:rPr>
                <w:rFonts w:ascii="Arial" w:hAnsi="Arial" w:cs="Arial"/>
                <w:sz w:val="24"/>
                <w:szCs w:val="24"/>
              </w:rPr>
              <w:t>.</w:t>
            </w:r>
            <w:r w:rsidR="00CC4F5F">
              <w:rPr>
                <w:rFonts w:ascii="Arial" w:hAnsi="Arial" w:cs="Arial"/>
                <w:sz w:val="24"/>
                <w:szCs w:val="24"/>
              </w:rPr>
              <w:t>0</w:t>
            </w:r>
          </w:p>
        </w:tc>
        <w:tc>
          <w:tcPr>
            <w:tcW w:w="3686" w:type="dxa"/>
            <w:vAlign w:val="center"/>
          </w:tcPr>
          <w:p w14:paraId="564CA589" w14:textId="63316C4F" w:rsidR="00DF1DC9" w:rsidRPr="0008432D" w:rsidRDefault="00CC4F5F" w:rsidP="00DF1DC9">
            <w:pPr>
              <w:rPr>
                <w:rFonts w:ascii="Arial" w:hAnsi="Arial" w:cs="Arial"/>
                <w:sz w:val="24"/>
                <w:szCs w:val="24"/>
              </w:rPr>
            </w:pPr>
            <w:r w:rsidRPr="00ED0B4B">
              <w:rPr>
                <w:rFonts w:ascii="Arial" w:hAnsi="Arial" w:cs="Arial"/>
                <w:sz w:val="24"/>
                <w:szCs w:val="24"/>
              </w:rPr>
              <w:t>Initialerstellung</w:t>
            </w:r>
          </w:p>
        </w:tc>
        <w:tc>
          <w:tcPr>
            <w:tcW w:w="1134" w:type="dxa"/>
            <w:vAlign w:val="center"/>
          </w:tcPr>
          <w:p w14:paraId="55776EA1" w14:textId="11626F93" w:rsidR="00DF1DC9" w:rsidRPr="0008432D" w:rsidRDefault="00DF1DC9" w:rsidP="00DF1DC9">
            <w:pPr>
              <w:rPr>
                <w:rFonts w:ascii="Arial" w:hAnsi="Arial" w:cs="Arial"/>
                <w:sz w:val="24"/>
                <w:szCs w:val="24"/>
              </w:rPr>
            </w:pPr>
            <w:r w:rsidRPr="00ED0B4B">
              <w:rPr>
                <w:rFonts w:ascii="Arial" w:hAnsi="Arial" w:cs="Arial"/>
                <w:sz w:val="24"/>
                <w:szCs w:val="24"/>
              </w:rPr>
              <w:t>01.0</w:t>
            </w:r>
            <w:r w:rsidR="002C437B">
              <w:rPr>
                <w:rFonts w:ascii="Arial" w:hAnsi="Arial" w:cs="Arial"/>
                <w:sz w:val="24"/>
                <w:szCs w:val="24"/>
              </w:rPr>
              <w:t>6</w:t>
            </w:r>
            <w:r w:rsidRPr="00ED0B4B">
              <w:rPr>
                <w:rFonts w:ascii="Arial" w:hAnsi="Arial" w:cs="Arial"/>
                <w:sz w:val="24"/>
                <w:szCs w:val="24"/>
              </w:rPr>
              <w:t>.2022</w:t>
            </w:r>
          </w:p>
        </w:tc>
        <w:tc>
          <w:tcPr>
            <w:tcW w:w="3113" w:type="dxa"/>
            <w:vAlign w:val="center"/>
          </w:tcPr>
          <w:p w14:paraId="61DC0BF9" w14:textId="1B6E964B" w:rsidR="00DF1DC9" w:rsidRPr="0008432D" w:rsidRDefault="00DF1DC9" w:rsidP="00DF1DC9">
            <w:pPr>
              <w:rPr>
                <w:rFonts w:ascii="Arial" w:hAnsi="Arial" w:cs="Arial"/>
                <w:sz w:val="24"/>
                <w:szCs w:val="24"/>
              </w:rPr>
            </w:pPr>
            <w:r w:rsidRPr="00ED0B4B">
              <w:rPr>
                <w:rFonts w:ascii="Arial" w:hAnsi="Arial" w:cs="Arial"/>
                <w:sz w:val="24"/>
                <w:szCs w:val="24"/>
              </w:rPr>
              <w:t>LSI</w:t>
            </w:r>
          </w:p>
        </w:tc>
      </w:tr>
      <w:tr w:rsidR="00DF1DC9" w:rsidRPr="0008432D" w14:paraId="10652356" w14:textId="77777777" w:rsidTr="009472C8">
        <w:trPr>
          <w:trHeight w:val="410"/>
        </w:trPr>
        <w:tc>
          <w:tcPr>
            <w:tcW w:w="1129" w:type="dxa"/>
            <w:vAlign w:val="center"/>
          </w:tcPr>
          <w:p w14:paraId="721CE47B" w14:textId="5267A040" w:rsidR="00DF1DC9" w:rsidRPr="0008432D" w:rsidRDefault="00D8545F" w:rsidP="00DF1DC9">
            <w:pPr>
              <w:rPr>
                <w:rFonts w:ascii="Arial" w:hAnsi="Arial" w:cs="Arial"/>
                <w:sz w:val="24"/>
                <w:szCs w:val="24"/>
              </w:rPr>
            </w:pPr>
            <w:r>
              <w:rPr>
                <w:rFonts w:ascii="Arial" w:hAnsi="Arial" w:cs="Arial"/>
                <w:sz w:val="24"/>
                <w:szCs w:val="24"/>
              </w:rPr>
              <w:t>v.1.1</w:t>
            </w:r>
          </w:p>
        </w:tc>
        <w:tc>
          <w:tcPr>
            <w:tcW w:w="3686" w:type="dxa"/>
            <w:vAlign w:val="center"/>
          </w:tcPr>
          <w:p w14:paraId="5976280F" w14:textId="6BD18C9F" w:rsidR="00DF1DC9" w:rsidRPr="0008432D" w:rsidRDefault="00D8545F" w:rsidP="00DF1DC9">
            <w:pPr>
              <w:rPr>
                <w:rFonts w:ascii="Arial" w:hAnsi="Arial" w:cs="Arial"/>
                <w:sz w:val="24"/>
                <w:szCs w:val="24"/>
              </w:rPr>
            </w:pPr>
            <w:r>
              <w:rPr>
                <w:rFonts w:ascii="Arial" w:hAnsi="Arial" w:cs="Arial"/>
                <w:sz w:val="24"/>
                <w:szCs w:val="24"/>
              </w:rPr>
              <w:t>Ergänzung: Speicherung von Daten auf den Laufwerken, nicht lokal auf dem Desktop</w:t>
            </w:r>
          </w:p>
        </w:tc>
        <w:tc>
          <w:tcPr>
            <w:tcW w:w="1134" w:type="dxa"/>
            <w:vAlign w:val="center"/>
          </w:tcPr>
          <w:p w14:paraId="24EBBE83" w14:textId="4045F9F4" w:rsidR="00DF1DC9" w:rsidRPr="0008432D" w:rsidRDefault="00D8545F" w:rsidP="00DF1DC9">
            <w:pPr>
              <w:rPr>
                <w:rFonts w:ascii="Arial" w:hAnsi="Arial" w:cs="Arial"/>
                <w:sz w:val="24"/>
                <w:szCs w:val="24"/>
              </w:rPr>
            </w:pPr>
            <w:r>
              <w:rPr>
                <w:rFonts w:ascii="Arial" w:hAnsi="Arial" w:cs="Arial"/>
                <w:sz w:val="24"/>
                <w:szCs w:val="24"/>
              </w:rPr>
              <w:t>06.06.2024</w:t>
            </w:r>
          </w:p>
        </w:tc>
        <w:tc>
          <w:tcPr>
            <w:tcW w:w="3113" w:type="dxa"/>
            <w:vAlign w:val="center"/>
          </w:tcPr>
          <w:p w14:paraId="02F8731F" w14:textId="27DC651E" w:rsidR="00DF1DC9" w:rsidRPr="0008432D" w:rsidRDefault="00D8545F" w:rsidP="00DF1DC9">
            <w:pPr>
              <w:rPr>
                <w:rFonts w:ascii="Arial" w:hAnsi="Arial" w:cs="Arial"/>
                <w:sz w:val="24"/>
                <w:szCs w:val="24"/>
              </w:rPr>
            </w:pPr>
            <w:r>
              <w:rPr>
                <w:rFonts w:ascii="Arial" w:hAnsi="Arial" w:cs="Arial"/>
                <w:sz w:val="24"/>
                <w:szCs w:val="24"/>
              </w:rPr>
              <w:t>LSI</w:t>
            </w:r>
          </w:p>
        </w:tc>
      </w:tr>
      <w:tr w:rsidR="00DF1DC9" w:rsidRPr="0008432D" w14:paraId="656FDCBC" w14:textId="77777777" w:rsidTr="009472C8">
        <w:trPr>
          <w:trHeight w:val="416"/>
        </w:trPr>
        <w:tc>
          <w:tcPr>
            <w:tcW w:w="1129" w:type="dxa"/>
            <w:vAlign w:val="center"/>
          </w:tcPr>
          <w:p w14:paraId="13096121" w14:textId="77777777" w:rsidR="00DF1DC9" w:rsidRPr="0008432D" w:rsidRDefault="00DF1DC9" w:rsidP="00DF1DC9">
            <w:pPr>
              <w:rPr>
                <w:rFonts w:ascii="Arial" w:hAnsi="Arial" w:cs="Arial"/>
                <w:sz w:val="24"/>
                <w:szCs w:val="24"/>
              </w:rPr>
            </w:pPr>
          </w:p>
        </w:tc>
        <w:tc>
          <w:tcPr>
            <w:tcW w:w="3686" w:type="dxa"/>
            <w:vAlign w:val="center"/>
          </w:tcPr>
          <w:p w14:paraId="69DFF305" w14:textId="77777777" w:rsidR="00DF1DC9" w:rsidRPr="0008432D" w:rsidRDefault="00DF1DC9" w:rsidP="00DF1DC9">
            <w:pPr>
              <w:rPr>
                <w:rFonts w:ascii="Arial" w:hAnsi="Arial" w:cs="Arial"/>
                <w:sz w:val="24"/>
                <w:szCs w:val="24"/>
              </w:rPr>
            </w:pPr>
          </w:p>
        </w:tc>
        <w:tc>
          <w:tcPr>
            <w:tcW w:w="1134" w:type="dxa"/>
            <w:vAlign w:val="center"/>
          </w:tcPr>
          <w:p w14:paraId="4F7B0452" w14:textId="77777777" w:rsidR="00DF1DC9" w:rsidRPr="0008432D" w:rsidRDefault="00DF1DC9" w:rsidP="00DF1DC9">
            <w:pPr>
              <w:rPr>
                <w:rFonts w:ascii="Arial" w:hAnsi="Arial" w:cs="Arial"/>
                <w:sz w:val="24"/>
                <w:szCs w:val="24"/>
              </w:rPr>
            </w:pPr>
          </w:p>
        </w:tc>
        <w:tc>
          <w:tcPr>
            <w:tcW w:w="3113" w:type="dxa"/>
            <w:vAlign w:val="center"/>
          </w:tcPr>
          <w:p w14:paraId="3D61A125" w14:textId="77777777" w:rsidR="00DF1DC9" w:rsidRPr="0008432D" w:rsidRDefault="00DF1DC9" w:rsidP="00DF1DC9">
            <w:pPr>
              <w:rPr>
                <w:rFonts w:ascii="Arial" w:hAnsi="Arial" w:cs="Arial"/>
                <w:sz w:val="24"/>
                <w:szCs w:val="24"/>
              </w:rPr>
            </w:pPr>
          </w:p>
        </w:tc>
      </w:tr>
      <w:tr w:rsidR="00DF1DC9" w:rsidRPr="0008432D" w14:paraId="1783BA54" w14:textId="77777777" w:rsidTr="009472C8">
        <w:trPr>
          <w:trHeight w:val="422"/>
        </w:trPr>
        <w:tc>
          <w:tcPr>
            <w:tcW w:w="1129" w:type="dxa"/>
            <w:vAlign w:val="center"/>
          </w:tcPr>
          <w:p w14:paraId="0F73FF67" w14:textId="77777777" w:rsidR="00DF1DC9" w:rsidRPr="0008432D" w:rsidRDefault="00DF1DC9" w:rsidP="00DF1DC9">
            <w:pPr>
              <w:rPr>
                <w:rFonts w:ascii="Arial" w:hAnsi="Arial" w:cs="Arial"/>
                <w:sz w:val="24"/>
                <w:szCs w:val="24"/>
              </w:rPr>
            </w:pPr>
          </w:p>
        </w:tc>
        <w:tc>
          <w:tcPr>
            <w:tcW w:w="3686" w:type="dxa"/>
            <w:vAlign w:val="center"/>
          </w:tcPr>
          <w:p w14:paraId="7019C37E" w14:textId="77777777" w:rsidR="00DF1DC9" w:rsidRPr="0008432D" w:rsidRDefault="00DF1DC9" w:rsidP="00DF1DC9">
            <w:pPr>
              <w:rPr>
                <w:rFonts w:ascii="Arial" w:hAnsi="Arial" w:cs="Arial"/>
                <w:sz w:val="24"/>
                <w:szCs w:val="24"/>
              </w:rPr>
            </w:pPr>
          </w:p>
        </w:tc>
        <w:tc>
          <w:tcPr>
            <w:tcW w:w="1134" w:type="dxa"/>
            <w:vAlign w:val="center"/>
          </w:tcPr>
          <w:p w14:paraId="276DB801" w14:textId="77777777" w:rsidR="00DF1DC9" w:rsidRPr="0008432D" w:rsidRDefault="00DF1DC9" w:rsidP="00DF1DC9">
            <w:pPr>
              <w:rPr>
                <w:rFonts w:ascii="Arial" w:hAnsi="Arial" w:cs="Arial"/>
                <w:sz w:val="24"/>
                <w:szCs w:val="24"/>
              </w:rPr>
            </w:pPr>
          </w:p>
        </w:tc>
        <w:tc>
          <w:tcPr>
            <w:tcW w:w="3113" w:type="dxa"/>
            <w:vAlign w:val="center"/>
          </w:tcPr>
          <w:p w14:paraId="3738C253" w14:textId="77777777" w:rsidR="00DF1DC9" w:rsidRPr="0008432D" w:rsidRDefault="00DF1DC9" w:rsidP="00DF1DC9">
            <w:pPr>
              <w:rPr>
                <w:rFonts w:ascii="Arial" w:hAnsi="Arial" w:cs="Arial"/>
                <w:sz w:val="24"/>
                <w:szCs w:val="24"/>
              </w:rPr>
            </w:pPr>
          </w:p>
        </w:tc>
      </w:tr>
      <w:tr w:rsidR="00DF1DC9" w:rsidRPr="0008432D" w14:paraId="1F633839" w14:textId="77777777" w:rsidTr="009472C8">
        <w:trPr>
          <w:trHeight w:val="422"/>
        </w:trPr>
        <w:tc>
          <w:tcPr>
            <w:tcW w:w="1129" w:type="dxa"/>
            <w:vAlign w:val="center"/>
          </w:tcPr>
          <w:p w14:paraId="338FE9A1" w14:textId="77777777" w:rsidR="00DF1DC9" w:rsidRPr="0008432D" w:rsidRDefault="00DF1DC9" w:rsidP="00DF1DC9">
            <w:pPr>
              <w:rPr>
                <w:rFonts w:ascii="Arial" w:hAnsi="Arial" w:cs="Arial"/>
                <w:sz w:val="24"/>
                <w:szCs w:val="24"/>
              </w:rPr>
            </w:pPr>
          </w:p>
        </w:tc>
        <w:tc>
          <w:tcPr>
            <w:tcW w:w="3686" w:type="dxa"/>
            <w:vAlign w:val="center"/>
          </w:tcPr>
          <w:p w14:paraId="33029969" w14:textId="77777777" w:rsidR="00DF1DC9" w:rsidRPr="0008432D" w:rsidRDefault="00DF1DC9" w:rsidP="00DF1DC9">
            <w:pPr>
              <w:rPr>
                <w:rFonts w:ascii="Arial" w:hAnsi="Arial" w:cs="Arial"/>
                <w:sz w:val="24"/>
                <w:szCs w:val="24"/>
              </w:rPr>
            </w:pPr>
          </w:p>
        </w:tc>
        <w:tc>
          <w:tcPr>
            <w:tcW w:w="1134" w:type="dxa"/>
            <w:vAlign w:val="center"/>
          </w:tcPr>
          <w:p w14:paraId="05C41568" w14:textId="77777777" w:rsidR="00DF1DC9" w:rsidRPr="0008432D" w:rsidRDefault="00DF1DC9" w:rsidP="00DF1DC9">
            <w:pPr>
              <w:rPr>
                <w:rFonts w:ascii="Arial" w:hAnsi="Arial" w:cs="Arial"/>
                <w:sz w:val="24"/>
                <w:szCs w:val="24"/>
              </w:rPr>
            </w:pPr>
          </w:p>
        </w:tc>
        <w:tc>
          <w:tcPr>
            <w:tcW w:w="3113" w:type="dxa"/>
            <w:vAlign w:val="center"/>
          </w:tcPr>
          <w:p w14:paraId="4E75FC77" w14:textId="77777777" w:rsidR="00DF1DC9" w:rsidRPr="0008432D" w:rsidRDefault="00DF1DC9" w:rsidP="00DF1DC9">
            <w:pPr>
              <w:rPr>
                <w:rFonts w:ascii="Arial" w:hAnsi="Arial" w:cs="Arial"/>
                <w:sz w:val="24"/>
                <w:szCs w:val="24"/>
              </w:rPr>
            </w:pPr>
          </w:p>
        </w:tc>
      </w:tr>
      <w:tr w:rsidR="00DF1DC9" w:rsidRPr="0008432D" w14:paraId="44A8EE39" w14:textId="77777777" w:rsidTr="009472C8">
        <w:trPr>
          <w:trHeight w:val="400"/>
        </w:trPr>
        <w:tc>
          <w:tcPr>
            <w:tcW w:w="1129" w:type="dxa"/>
            <w:vAlign w:val="center"/>
          </w:tcPr>
          <w:p w14:paraId="3C70B820" w14:textId="77777777" w:rsidR="00DF1DC9" w:rsidRPr="0008432D" w:rsidRDefault="00DF1DC9" w:rsidP="00DF1DC9">
            <w:pPr>
              <w:rPr>
                <w:rFonts w:ascii="Arial" w:hAnsi="Arial" w:cs="Arial"/>
                <w:sz w:val="24"/>
                <w:szCs w:val="24"/>
              </w:rPr>
            </w:pPr>
          </w:p>
        </w:tc>
        <w:tc>
          <w:tcPr>
            <w:tcW w:w="3686" w:type="dxa"/>
            <w:vAlign w:val="center"/>
          </w:tcPr>
          <w:p w14:paraId="4B548029" w14:textId="77777777" w:rsidR="00DF1DC9" w:rsidRPr="0008432D" w:rsidRDefault="00DF1DC9" w:rsidP="00DF1DC9">
            <w:pPr>
              <w:rPr>
                <w:rFonts w:ascii="Arial" w:hAnsi="Arial" w:cs="Arial"/>
                <w:sz w:val="24"/>
                <w:szCs w:val="24"/>
              </w:rPr>
            </w:pPr>
          </w:p>
        </w:tc>
        <w:tc>
          <w:tcPr>
            <w:tcW w:w="1134" w:type="dxa"/>
            <w:vAlign w:val="center"/>
          </w:tcPr>
          <w:p w14:paraId="03C58B40" w14:textId="77777777" w:rsidR="00DF1DC9" w:rsidRPr="0008432D" w:rsidRDefault="00DF1DC9" w:rsidP="00DF1DC9">
            <w:pPr>
              <w:rPr>
                <w:rFonts w:ascii="Arial" w:hAnsi="Arial" w:cs="Arial"/>
                <w:sz w:val="24"/>
                <w:szCs w:val="24"/>
              </w:rPr>
            </w:pPr>
          </w:p>
        </w:tc>
        <w:tc>
          <w:tcPr>
            <w:tcW w:w="3113" w:type="dxa"/>
            <w:vAlign w:val="center"/>
          </w:tcPr>
          <w:p w14:paraId="4C7BCE5F" w14:textId="77777777" w:rsidR="00DF1DC9" w:rsidRPr="0008432D" w:rsidRDefault="00DF1DC9" w:rsidP="00DF1DC9">
            <w:pPr>
              <w:rPr>
                <w:rFonts w:ascii="Arial" w:hAnsi="Arial" w:cs="Arial"/>
                <w:sz w:val="24"/>
                <w:szCs w:val="24"/>
              </w:rPr>
            </w:pPr>
          </w:p>
        </w:tc>
      </w:tr>
      <w:tr w:rsidR="00DF1DC9" w:rsidRPr="0008432D" w14:paraId="0C7964FD" w14:textId="77777777" w:rsidTr="009472C8">
        <w:trPr>
          <w:trHeight w:val="406"/>
        </w:trPr>
        <w:tc>
          <w:tcPr>
            <w:tcW w:w="1129" w:type="dxa"/>
            <w:vAlign w:val="center"/>
          </w:tcPr>
          <w:p w14:paraId="1FC7E723" w14:textId="77777777" w:rsidR="00DF1DC9" w:rsidRPr="0008432D" w:rsidRDefault="00DF1DC9" w:rsidP="00DF1DC9">
            <w:pPr>
              <w:rPr>
                <w:rFonts w:ascii="Arial" w:hAnsi="Arial" w:cs="Arial"/>
                <w:sz w:val="24"/>
                <w:szCs w:val="24"/>
              </w:rPr>
            </w:pPr>
          </w:p>
        </w:tc>
        <w:tc>
          <w:tcPr>
            <w:tcW w:w="3686" w:type="dxa"/>
            <w:vAlign w:val="center"/>
          </w:tcPr>
          <w:p w14:paraId="52FAE8CE" w14:textId="77777777" w:rsidR="00DF1DC9" w:rsidRPr="0008432D" w:rsidRDefault="00DF1DC9" w:rsidP="00DF1DC9">
            <w:pPr>
              <w:rPr>
                <w:rFonts w:ascii="Arial" w:hAnsi="Arial" w:cs="Arial"/>
                <w:sz w:val="24"/>
                <w:szCs w:val="24"/>
              </w:rPr>
            </w:pPr>
          </w:p>
        </w:tc>
        <w:tc>
          <w:tcPr>
            <w:tcW w:w="1134" w:type="dxa"/>
            <w:vAlign w:val="center"/>
          </w:tcPr>
          <w:p w14:paraId="7EC1FE6C" w14:textId="77777777" w:rsidR="00DF1DC9" w:rsidRPr="0008432D" w:rsidRDefault="00DF1DC9" w:rsidP="00DF1DC9">
            <w:pPr>
              <w:rPr>
                <w:rFonts w:ascii="Arial" w:hAnsi="Arial" w:cs="Arial"/>
                <w:sz w:val="24"/>
                <w:szCs w:val="24"/>
              </w:rPr>
            </w:pPr>
          </w:p>
        </w:tc>
        <w:tc>
          <w:tcPr>
            <w:tcW w:w="3113" w:type="dxa"/>
            <w:vAlign w:val="center"/>
          </w:tcPr>
          <w:p w14:paraId="734A8265" w14:textId="77777777" w:rsidR="00DF1DC9" w:rsidRPr="0008432D" w:rsidRDefault="00DF1DC9" w:rsidP="00DF1DC9">
            <w:pPr>
              <w:rPr>
                <w:rFonts w:ascii="Arial" w:hAnsi="Arial" w:cs="Arial"/>
                <w:sz w:val="24"/>
                <w:szCs w:val="24"/>
              </w:rPr>
            </w:pPr>
          </w:p>
        </w:tc>
      </w:tr>
      <w:tr w:rsidR="00DF1DC9" w:rsidRPr="0008432D" w14:paraId="645A3245" w14:textId="77777777" w:rsidTr="009472C8">
        <w:trPr>
          <w:trHeight w:val="406"/>
        </w:trPr>
        <w:tc>
          <w:tcPr>
            <w:tcW w:w="1129" w:type="dxa"/>
            <w:vAlign w:val="center"/>
          </w:tcPr>
          <w:p w14:paraId="282400F9" w14:textId="77777777" w:rsidR="00DF1DC9" w:rsidRPr="0008432D" w:rsidRDefault="00DF1DC9" w:rsidP="00DF1DC9">
            <w:pPr>
              <w:rPr>
                <w:rFonts w:ascii="Arial" w:hAnsi="Arial" w:cs="Arial"/>
                <w:sz w:val="24"/>
                <w:szCs w:val="24"/>
              </w:rPr>
            </w:pPr>
          </w:p>
        </w:tc>
        <w:tc>
          <w:tcPr>
            <w:tcW w:w="3686" w:type="dxa"/>
            <w:vAlign w:val="center"/>
          </w:tcPr>
          <w:p w14:paraId="084619BE" w14:textId="77777777" w:rsidR="00DF1DC9" w:rsidRPr="0008432D" w:rsidRDefault="00DF1DC9" w:rsidP="00DF1DC9">
            <w:pPr>
              <w:rPr>
                <w:rFonts w:ascii="Arial" w:hAnsi="Arial" w:cs="Arial"/>
                <w:sz w:val="24"/>
                <w:szCs w:val="24"/>
              </w:rPr>
            </w:pPr>
          </w:p>
        </w:tc>
        <w:tc>
          <w:tcPr>
            <w:tcW w:w="1134" w:type="dxa"/>
            <w:vAlign w:val="center"/>
          </w:tcPr>
          <w:p w14:paraId="045633DE" w14:textId="77777777" w:rsidR="00DF1DC9" w:rsidRPr="0008432D" w:rsidRDefault="00DF1DC9" w:rsidP="00DF1DC9">
            <w:pPr>
              <w:rPr>
                <w:rFonts w:ascii="Arial" w:hAnsi="Arial" w:cs="Arial"/>
                <w:sz w:val="24"/>
                <w:szCs w:val="24"/>
              </w:rPr>
            </w:pPr>
          </w:p>
        </w:tc>
        <w:tc>
          <w:tcPr>
            <w:tcW w:w="3113" w:type="dxa"/>
            <w:vAlign w:val="center"/>
          </w:tcPr>
          <w:p w14:paraId="7A1074B5" w14:textId="77777777" w:rsidR="00DF1DC9" w:rsidRPr="0008432D" w:rsidRDefault="00DF1DC9" w:rsidP="00DF1DC9">
            <w:pPr>
              <w:rPr>
                <w:rFonts w:ascii="Arial" w:hAnsi="Arial" w:cs="Arial"/>
                <w:sz w:val="24"/>
                <w:szCs w:val="24"/>
              </w:rPr>
            </w:pPr>
          </w:p>
        </w:tc>
      </w:tr>
    </w:tbl>
    <w:p w14:paraId="73477E45" w14:textId="77777777" w:rsidR="00B83C3B" w:rsidRPr="0008432D" w:rsidRDefault="00134BEE">
      <w:pPr>
        <w:rPr>
          <w:rFonts w:ascii="Arial" w:hAnsi="Arial" w:cs="Arial"/>
          <w:sz w:val="56"/>
          <w:szCs w:val="56"/>
        </w:rPr>
      </w:pPr>
      <w:r w:rsidRPr="0008432D">
        <w:rPr>
          <w:rFonts w:ascii="Arial" w:hAnsi="Arial" w:cs="Arial"/>
          <w:sz w:val="56"/>
          <w:szCs w:val="56"/>
        </w:rPr>
        <w:br w:type="page"/>
      </w:r>
    </w:p>
    <w:sdt>
      <w:sdtPr>
        <w:rPr>
          <w:rFonts w:asciiTheme="minorHAnsi" w:eastAsiaTheme="minorHAnsi" w:hAnsiTheme="minorHAnsi" w:cstheme="minorBidi"/>
          <w:color w:val="auto"/>
          <w:sz w:val="22"/>
          <w:szCs w:val="22"/>
          <w:lang w:eastAsia="en-US"/>
        </w:rPr>
        <w:id w:val="1378351727"/>
        <w:docPartObj>
          <w:docPartGallery w:val="Table of Contents"/>
          <w:docPartUnique/>
        </w:docPartObj>
      </w:sdtPr>
      <w:sdtEndPr>
        <w:rPr>
          <w:b/>
          <w:bCs/>
        </w:rPr>
      </w:sdtEndPr>
      <w:sdtContent>
        <w:p w14:paraId="18C40AEA" w14:textId="77777777" w:rsidR="00B83C3B" w:rsidRPr="00DF1DC9" w:rsidRDefault="00B83C3B" w:rsidP="009C5E32">
          <w:pPr>
            <w:pStyle w:val="Inhaltsverzeichnisberschrift"/>
            <w:numPr>
              <w:ilvl w:val="0"/>
              <w:numId w:val="0"/>
            </w:numPr>
            <w:ind w:left="432" w:hanging="432"/>
            <w:rPr>
              <w:rFonts w:ascii="Arial" w:hAnsi="Arial" w:cs="Arial"/>
              <w:b/>
              <w:color w:val="auto"/>
            </w:rPr>
          </w:pPr>
          <w:r w:rsidRPr="00DF1DC9">
            <w:rPr>
              <w:rFonts w:ascii="Arial" w:hAnsi="Arial" w:cs="Arial"/>
              <w:b/>
              <w:color w:val="auto"/>
            </w:rPr>
            <w:t>Inhalt</w:t>
          </w:r>
        </w:p>
        <w:p w14:paraId="33E37193" w14:textId="77777777" w:rsidR="009C5E32" w:rsidRPr="00DF1DC9" w:rsidRDefault="00B83C3B">
          <w:pPr>
            <w:pStyle w:val="Verzeichnis1"/>
            <w:tabs>
              <w:tab w:val="left" w:pos="440"/>
              <w:tab w:val="right" w:leader="dot" w:pos="9062"/>
            </w:tabs>
            <w:rPr>
              <w:rFonts w:ascii="Arial" w:eastAsiaTheme="minorEastAsia" w:hAnsi="Arial" w:cs="Arial"/>
              <w:noProof/>
              <w:sz w:val="24"/>
              <w:lang w:eastAsia="de-DE"/>
            </w:rPr>
          </w:pPr>
          <w:r w:rsidRPr="00DF1DC9">
            <w:rPr>
              <w:rFonts w:ascii="Arial" w:hAnsi="Arial" w:cs="Arial"/>
            </w:rPr>
            <w:fldChar w:fldCharType="begin"/>
          </w:r>
          <w:r w:rsidRPr="00DF1DC9">
            <w:rPr>
              <w:rFonts w:ascii="Arial" w:hAnsi="Arial" w:cs="Arial"/>
            </w:rPr>
            <w:instrText xml:space="preserve"> TOC \o "1-3" \h \z \u </w:instrText>
          </w:r>
          <w:r w:rsidRPr="00DF1DC9">
            <w:rPr>
              <w:rFonts w:ascii="Arial" w:hAnsi="Arial" w:cs="Arial"/>
            </w:rPr>
            <w:fldChar w:fldCharType="separate"/>
          </w:r>
          <w:hyperlink w:anchor="_Toc94864385" w:history="1">
            <w:r w:rsidR="009C5E32" w:rsidRPr="00DF1DC9">
              <w:rPr>
                <w:rStyle w:val="Hyperlink"/>
                <w:rFonts w:ascii="Arial" w:hAnsi="Arial" w:cs="Arial"/>
                <w:noProof/>
                <w:sz w:val="24"/>
              </w:rPr>
              <w:t>1</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Einleitung</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_Toc94864385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4</w:t>
            </w:r>
            <w:r w:rsidR="009C5E32" w:rsidRPr="00DF1DC9">
              <w:rPr>
                <w:rFonts w:ascii="Arial" w:hAnsi="Arial" w:cs="Arial"/>
                <w:noProof/>
                <w:webHidden/>
                <w:sz w:val="24"/>
              </w:rPr>
              <w:fldChar w:fldCharType="end"/>
            </w:r>
          </w:hyperlink>
        </w:p>
        <w:p w14:paraId="3788E194" w14:textId="77777777" w:rsidR="009C5E32" w:rsidRPr="00DF1DC9" w:rsidRDefault="001B0F4D">
          <w:pPr>
            <w:pStyle w:val="Verzeichnis1"/>
            <w:tabs>
              <w:tab w:val="left" w:pos="440"/>
              <w:tab w:val="right" w:leader="dot" w:pos="9062"/>
            </w:tabs>
            <w:rPr>
              <w:rFonts w:ascii="Arial" w:eastAsiaTheme="minorEastAsia" w:hAnsi="Arial" w:cs="Arial"/>
              <w:noProof/>
              <w:sz w:val="24"/>
              <w:lang w:eastAsia="de-DE"/>
            </w:rPr>
          </w:pPr>
          <w:hyperlink w:anchor="_Toc94864386" w:history="1">
            <w:r w:rsidR="009C5E32" w:rsidRPr="00DF1DC9">
              <w:rPr>
                <w:rStyle w:val="Hyperlink"/>
                <w:rFonts w:ascii="Arial" w:hAnsi="Arial" w:cs="Arial"/>
                <w:noProof/>
                <w:sz w:val="24"/>
              </w:rPr>
              <w:t>2</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Geltungsbereich</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_Toc94864386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4</w:t>
            </w:r>
            <w:r w:rsidR="009C5E32" w:rsidRPr="00DF1DC9">
              <w:rPr>
                <w:rFonts w:ascii="Arial" w:hAnsi="Arial" w:cs="Arial"/>
                <w:noProof/>
                <w:webHidden/>
                <w:sz w:val="24"/>
              </w:rPr>
              <w:fldChar w:fldCharType="end"/>
            </w:r>
          </w:hyperlink>
        </w:p>
        <w:p w14:paraId="1942C80E" w14:textId="77777777" w:rsidR="009C5E32" w:rsidRPr="00DF1DC9" w:rsidRDefault="001B0F4D">
          <w:pPr>
            <w:pStyle w:val="Verzeichnis1"/>
            <w:tabs>
              <w:tab w:val="left" w:pos="440"/>
              <w:tab w:val="right" w:leader="dot" w:pos="9062"/>
            </w:tabs>
            <w:rPr>
              <w:rFonts w:ascii="Arial" w:eastAsiaTheme="minorEastAsia" w:hAnsi="Arial" w:cs="Arial"/>
              <w:noProof/>
              <w:sz w:val="24"/>
              <w:lang w:eastAsia="de-DE"/>
            </w:rPr>
          </w:pPr>
          <w:hyperlink w:anchor="_Toc94864387" w:history="1">
            <w:r w:rsidR="009C5E32" w:rsidRPr="00DF1DC9">
              <w:rPr>
                <w:rStyle w:val="Hyperlink"/>
                <w:rFonts w:ascii="Arial" w:hAnsi="Arial" w:cs="Arial"/>
                <w:noProof/>
                <w:sz w:val="24"/>
              </w:rPr>
              <w:t>3</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Zweck</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_Toc94864387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4</w:t>
            </w:r>
            <w:r w:rsidR="009C5E32" w:rsidRPr="00DF1DC9">
              <w:rPr>
                <w:rFonts w:ascii="Arial" w:hAnsi="Arial" w:cs="Arial"/>
                <w:noProof/>
                <w:webHidden/>
                <w:sz w:val="24"/>
              </w:rPr>
              <w:fldChar w:fldCharType="end"/>
            </w:r>
          </w:hyperlink>
        </w:p>
        <w:p w14:paraId="32017A08" w14:textId="77777777" w:rsidR="009C5E32" w:rsidRPr="00DF1DC9" w:rsidRDefault="001B0F4D">
          <w:pPr>
            <w:pStyle w:val="Verzeichnis1"/>
            <w:tabs>
              <w:tab w:val="left" w:pos="440"/>
              <w:tab w:val="right" w:leader="dot" w:pos="9062"/>
            </w:tabs>
            <w:rPr>
              <w:rFonts w:ascii="Arial" w:eastAsiaTheme="minorEastAsia" w:hAnsi="Arial" w:cs="Arial"/>
              <w:noProof/>
              <w:sz w:val="24"/>
              <w:lang w:eastAsia="de-DE"/>
            </w:rPr>
          </w:pPr>
          <w:hyperlink w:anchor="_Toc94864388" w:history="1">
            <w:r w:rsidR="009C5E32" w:rsidRPr="00DF1DC9">
              <w:rPr>
                <w:rStyle w:val="Hyperlink"/>
                <w:rFonts w:ascii="Arial" w:hAnsi="Arial" w:cs="Arial"/>
                <w:noProof/>
                <w:sz w:val="24"/>
              </w:rPr>
              <w:t>4</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Regelungen</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_Toc94864388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4</w:t>
            </w:r>
            <w:r w:rsidR="009C5E32" w:rsidRPr="00DF1DC9">
              <w:rPr>
                <w:rFonts w:ascii="Arial" w:hAnsi="Arial" w:cs="Arial"/>
                <w:noProof/>
                <w:webHidden/>
                <w:sz w:val="24"/>
              </w:rPr>
              <w:fldChar w:fldCharType="end"/>
            </w:r>
          </w:hyperlink>
        </w:p>
        <w:p w14:paraId="7DB3608A" w14:textId="77777777" w:rsidR="009C5E32" w:rsidRPr="00DF1DC9" w:rsidRDefault="001B0F4D">
          <w:pPr>
            <w:pStyle w:val="Verzeichnis2"/>
            <w:tabs>
              <w:tab w:val="left" w:pos="880"/>
              <w:tab w:val="right" w:leader="dot" w:pos="9062"/>
            </w:tabs>
            <w:rPr>
              <w:rFonts w:ascii="Arial" w:eastAsiaTheme="minorEastAsia" w:hAnsi="Arial" w:cs="Arial"/>
              <w:noProof/>
              <w:sz w:val="24"/>
              <w:lang w:eastAsia="de-DE"/>
            </w:rPr>
          </w:pPr>
          <w:hyperlink w:anchor="_Toc94864389" w:history="1">
            <w:r w:rsidR="009C5E32" w:rsidRPr="00DF1DC9">
              <w:rPr>
                <w:rStyle w:val="Hyperlink"/>
                <w:rFonts w:ascii="Arial" w:hAnsi="Arial" w:cs="Arial"/>
                <w:noProof/>
                <w:sz w:val="24"/>
              </w:rPr>
              <w:t>4.1</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Umfang der Datensicherung</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_Toc94864389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4</w:t>
            </w:r>
            <w:r w:rsidR="009C5E32" w:rsidRPr="00DF1DC9">
              <w:rPr>
                <w:rFonts w:ascii="Arial" w:hAnsi="Arial" w:cs="Arial"/>
                <w:noProof/>
                <w:webHidden/>
                <w:sz w:val="24"/>
              </w:rPr>
              <w:fldChar w:fldCharType="end"/>
            </w:r>
          </w:hyperlink>
        </w:p>
        <w:p w14:paraId="658B93F4" w14:textId="77777777" w:rsidR="009C5E32" w:rsidRPr="00DF1DC9" w:rsidRDefault="001B0F4D">
          <w:pPr>
            <w:pStyle w:val="Verzeichnis2"/>
            <w:tabs>
              <w:tab w:val="left" w:pos="880"/>
              <w:tab w:val="right" w:leader="dot" w:pos="9062"/>
            </w:tabs>
            <w:rPr>
              <w:rFonts w:ascii="Arial" w:eastAsiaTheme="minorEastAsia" w:hAnsi="Arial" w:cs="Arial"/>
              <w:noProof/>
              <w:sz w:val="24"/>
              <w:lang w:eastAsia="de-DE"/>
            </w:rPr>
          </w:pPr>
          <w:hyperlink w:anchor="_Toc94864390" w:history="1">
            <w:r w:rsidR="009C5E32" w:rsidRPr="00DF1DC9">
              <w:rPr>
                <w:rStyle w:val="Hyperlink"/>
                <w:rFonts w:ascii="Arial" w:hAnsi="Arial" w:cs="Arial"/>
                <w:noProof/>
                <w:sz w:val="24"/>
              </w:rPr>
              <w:t>4.2</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Durchführung der Datensicherung</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_Toc94864390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5</w:t>
            </w:r>
            <w:r w:rsidR="009C5E32" w:rsidRPr="00DF1DC9">
              <w:rPr>
                <w:rFonts w:ascii="Arial" w:hAnsi="Arial" w:cs="Arial"/>
                <w:noProof/>
                <w:webHidden/>
                <w:sz w:val="24"/>
              </w:rPr>
              <w:fldChar w:fldCharType="end"/>
            </w:r>
          </w:hyperlink>
        </w:p>
        <w:p w14:paraId="36B7E15E"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1" w:history="1">
            <w:r w:rsidR="009C5E32" w:rsidRPr="00DF1DC9">
              <w:rPr>
                <w:rStyle w:val="Hyperlink"/>
                <w:rFonts w:ascii="Arial" w:hAnsi="Arial" w:cs="Arial"/>
                <w:noProof/>
                <w:sz w:val="24"/>
              </w:rPr>
              <w:t>4.2.1</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Eingesetzte Speichermedien</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_Toc94864391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5</w:t>
            </w:r>
            <w:r w:rsidR="009C5E32" w:rsidRPr="00DF1DC9">
              <w:rPr>
                <w:rFonts w:ascii="Arial" w:hAnsi="Arial" w:cs="Arial"/>
                <w:noProof/>
                <w:webHidden/>
                <w:sz w:val="24"/>
              </w:rPr>
              <w:fldChar w:fldCharType="end"/>
            </w:r>
          </w:hyperlink>
        </w:p>
        <w:p w14:paraId="474D91F0"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2" w:history="1">
            <w:r w:rsidR="009C5E32" w:rsidRPr="00DF1DC9">
              <w:rPr>
                <w:rStyle w:val="Hyperlink"/>
                <w:rFonts w:ascii="Arial" w:hAnsi="Arial" w:cs="Arial"/>
                <w:noProof/>
                <w:sz w:val="24"/>
              </w:rPr>
              <w:t>4.2.2</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Backup-Typen, Softwarelösungen und -Zeiträume</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_Toc94864392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5</w:t>
            </w:r>
            <w:r w:rsidR="009C5E32" w:rsidRPr="00DF1DC9">
              <w:rPr>
                <w:rFonts w:ascii="Arial" w:hAnsi="Arial" w:cs="Arial"/>
                <w:noProof/>
                <w:webHidden/>
                <w:sz w:val="24"/>
              </w:rPr>
              <w:fldChar w:fldCharType="end"/>
            </w:r>
          </w:hyperlink>
        </w:p>
        <w:p w14:paraId="05E48646"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3" w:history="1">
            <w:r w:rsidR="009C5E32" w:rsidRPr="00DF1DC9">
              <w:rPr>
                <w:rStyle w:val="Hyperlink"/>
                <w:rFonts w:ascii="Arial" w:hAnsi="Arial" w:cs="Arial"/>
                <w:noProof/>
                <w:sz w:val="24"/>
              </w:rPr>
              <w:t>4.2.3</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Verschlüsselung des Backups</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_Toc94864393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2AFFD5FE" w14:textId="77777777" w:rsidR="009C5E32" w:rsidRPr="00DF1DC9" w:rsidRDefault="001B0F4D">
          <w:pPr>
            <w:pStyle w:val="Verzeichnis2"/>
            <w:tabs>
              <w:tab w:val="left" w:pos="880"/>
              <w:tab w:val="right" w:leader="dot" w:pos="9062"/>
            </w:tabs>
            <w:rPr>
              <w:rFonts w:ascii="Arial" w:eastAsiaTheme="minorEastAsia" w:hAnsi="Arial" w:cs="Arial"/>
              <w:noProof/>
              <w:sz w:val="24"/>
              <w:lang w:eastAsia="de-DE"/>
            </w:rPr>
          </w:pPr>
          <w:hyperlink w:anchor="_Toc94864394" w:history="1">
            <w:r w:rsidR="009C5E32" w:rsidRPr="00DF1DC9">
              <w:rPr>
                <w:rStyle w:val="Hyperlink"/>
                <w:rFonts w:ascii="Arial" w:hAnsi="Arial" w:cs="Arial"/>
                <w:noProof/>
                <w:sz w:val="24"/>
              </w:rPr>
              <w:t>4.3</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Aufbewahrung und Dokumentation der Datensicherung</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_Toc94864394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33C12B58"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5" w:history="1">
            <w:r w:rsidR="009C5E32" w:rsidRPr="00DF1DC9">
              <w:rPr>
                <w:rStyle w:val="Hyperlink"/>
                <w:rFonts w:ascii="Arial" w:hAnsi="Arial" w:cs="Arial"/>
                <w:noProof/>
                <w:sz w:val="24"/>
              </w:rPr>
              <w:t>4.3.1</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Anzahl der Generationen</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_Toc94864395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14A8A00B"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6" w:history="1">
            <w:r w:rsidR="009C5E32" w:rsidRPr="00DF1DC9">
              <w:rPr>
                <w:rStyle w:val="Hyperlink"/>
                <w:rFonts w:ascii="Arial" w:hAnsi="Arial" w:cs="Arial"/>
                <w:noProof/>
                <w:sz w:val="24"/>
              </w:rPr>
              <w:t>4.3.2</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Vorherige Löschung der Datenträger vor Wiederverwendung</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_Toc94864396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24108E01"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7" w:history="1">
            <w:r w:rsidR="009C5E32" w:rsidRPr="00DF1DC9">
              <w:rPr>
                <w:rStyle w:val="Hyperlink"/>
                <w:rFonts w:ascii="Arial" w:hAnsi="Arial" w:cs="Arial"/>
                <w:noProof/>
                <w:sz w:val="24"/>
              </w:rPr>
              <w:t>4.3.3</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Dokumentation</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_Toc94864397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2A248532" w14:textId="77777777" w:rsidR="009C5E32" w:rsidRPr="00DF1DC9" w:rsidRDefault="001B0F4D">
          <w:pPr>
            <w:pStyle w:val="Verzeichnis2"/>
            <w:tabs>
              <w:tab w:val="left" w:pos="880"/>
              <w:tab w:val="right" w:leader="dot" w:pos="9062"/>
            </w:tabs>
            <w:rPr>
              <w:rFonts w:ascii="Arial" w:eastAsiaTheme="minorEastAsia" w:hAnsi="Arial" w:cs="Arial"/>
              <w:noProof/>
              <w:sz w:val="24"/>
              <w:lang w:eastAsia="de-DE"/>
            </w:rPr>
          </w:pPr>
          <w:hyperlink w:anchor="_Toc94864398" w:history="1">
            <w:r w:rsidR="009C5E32" w:rsidRPr="00DF1DC9">
              <w:rPr>
                <w:rStyle w:val="Hyperlink"/>
                <w:rFonts w:ascii="Arial" w:hAnsi="Arial" w:cs="Arial"/>
                <w:noProof/>
                <w:sz w:val="24"/>
              </w:rPr>
              <w:t>4.4</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Aufbewahrungsort</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_Toc94864398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561697EB" w14:textId="77777777" w:rsidR="009C5E32" w:rsidRPr="00DF1DC9" w:rsidRDefault="001B0F4D">
          <w:pPr>
            <w:pStyle w:val="Verzeichnis3"/>
            <w:tabs>
              <w:tab w:val="left" w:pos="1320"/>
              <w:tab w:val="right" w:leader="dot" w:pos="9062"/>
            </w:tabs>
            <w:rPr>
              <w:rFonts w:ascii="Arial" w:eastAsiaTheme="minorEastAsia" w:hAnsi="Arial" w:cs="Arial"/>
              <w:noProof/>
              <w:sz w:val="24"/>
              <w:lang w:eastAsia="de-DE"/>
            </w:rPr>
          </w:pPr>
          <w:hyperlink w:anchor="_Toc94864399" w:history="1">
            <w:r w:rsidR="009C5E32" w:rsidRPr="00DF1DC9">
              <w:rPr>
                <w:rStyle w:val="Hyperlink"/>
                <w:rFonts w:ascii="Arial" w:hAnsi="Arial" w:cs="Arial"/>
                <w:noProof/>
                <w:sz w:val="24"/>
              </w:rPr>
              <w:t>4.4.1</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Datensicherungsarchiv</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_Toc94864399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3BCEFA86" w14:textId="77777777" w:rsidR="009C5E32" w:rsidRPr="00DF1DC9" w:rsidRDefault="001B0F4D">
          <w:pPr>
            <w:pStyle w:val="Verzeichnis2"/>
            <w:tabs>
              <w:tab w:val="left" w:pos="880"/>
              <w:tab w:val="right" w:leader="dot" w:pos="9062"/>
            </w:tabs>
            <w:rPr>
              <w:rFonts w:ascii="Arial" w:eastAsiaTheme="minorEastAsia" w:hAnsi="Arial" w:cs="Arial"/>
              <w:noProof/>
              <w:sz w:val="24"/>
              <w:lang w:eastAsia="de-DE"/>
            </w:rPr>
          </w:pPr>
          <w:hyperlink w:anchor="_Toc94864400" w:history="1">
            <w:r w:rsidR="009C5E32" w:rsidRPr="00DF1DC9">
              <w:rPr>
                <w:rStyle w:val="Hyperlink"/>
                <w:rFonts w:ascii="Arial" w:hAnsi="Arial" w:cs="Arial"/>
                <w:noProof/>
                <w:sz w:val="24"/>
              </w:rPr>
              <w:t>4.5</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Funktionstests und Überprüfung der Wiederherstellbarkeit</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_Toc94864400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0E6DAC97" w14:textId="77777777" w:rsidR="009C5E32" w:rsidRPr="00DF1DC9" w:rsidRDefault="001B0F4D">
          <w:pPr>
            <w:pStyle w:val="Verzeichnis2"/>
            <w:tabs>
              <w:tab w:val="left" w:pos="880"/>
              <w:tab w:val="right" w:leader="dot" w:pos="9062"/>
            </w:tabs>
            <w:rPr>
              <w:rFonts w:ascii="Arial" w:eastAsiaTheme="minorEastAsia" w:hAnsi="Arial" w:cs="Arial"/>
              <w:noProof/>
              <w:lang w:eastAsia="de-DE"/>
            </w:rPr>
          </w:pPr>
          <w:hyperlink w:anchor="_Toc94864401" w:history="1">
            <w:r w:rsidR="009C5E32" w:rsidRPr="00DF1DC9">
              <w:rPr>
                <w:rStyle w:val="Hyperlink"/>
                <w:rFonts w:ascii="Arial" w:hAnsi="Arial" w:cs="Arial"/>
                <w:noProof/>
                <w:sz w:val="24"/>
              </w:rPr>
              <w:t>4.6</w:t>
            </w:r>
            <w:r w:rsidR="009C5E32" w:rsidRPr="00DF1DC9">
              <w:rPr>
                <w:rFonts w:ascii="Arial" w:eastAsiaTheme="minorEastAsia" w:hAnsi="Arial" w:cs="Arial"/>
                <w:noProof/>
                <w:sz w:val="24"/>
                <w:lang w:eastAsia="de-DE"/>
              </w:rPr>
              <w:tab/>
            </w:r>
            <w:r w:rsidR="009C5E32" w:rsidRPr="00DF1DC9">
              <w:rPr>
                <w:rStyle w:val="Hyperlink"/>
                <w:rFonts w:ascii="Arial" w:hAnsi="Arial" w:cs="Arial"/>
                <w:noProof/>
                <w:sz w:val="24"/>
              </w:rPr>
              <w:t>Gesetzlichen Aufbewahrungs- und Löschfristen</w:t>
            </w:r>
            <w:r w:rsidR="009C5E32" w:rsidRPr="00DF1DC9">
              <w:rPr>
                <w:rFonts w:ascii="Arial" w:hAnsi="Arial" w:cs="Arial"/>
                <w:noProof/>
                <w:webHidden/>
                <w:sz w:val="24"/>
              </w:rPr>
              <w:tab/>
            </w:r>
            <w:r w:rsidR="009C5E32" w:rsidRPr="00DF1DC9">
              <w:rPr>
                <w:rFonts w:ascii="Arial" w:hAnsi="Arial" w:cs="Arial"/>
                <w:noProof/>
                <w:webHidden/>
                <w:sz w:val="24"/>
              </w:rPr>
              <w:fldChar w:fldCharType="begin"/>
            </w:r>
            <w:r w:rsidR="009C5E32" w:rsidRPr="00DF1DC9">
              <w:rPr>
                <w:rFonts w:ascii="Arial" w:hAnsi="Arial" w:cs="Arial"/>
                <w:noProof/>
                <w:webHidden/>
                <w:sz w:val="24"/>
              </w:rPr>
              <w:instrText xml:space="preserve"> PAGEREF _Toc94864401 \h </w:instrText>
            </w:r>
            <w:r w:rsidR="009C5E32" w:rsidRPr="00DF1DC9">
              <w:rPr>
                <w:rFonts w:ascii="Arial" w:hAnsi="Arial" w:cs="Arial"/>
                <w:noProof/>
                <w:webHidden/>
                <w:sz w:val="24"/>
              </w:rPr>
            </w:r>
            <w:r w:rsidR="009C5E32" w:rsidRPr="00DF1DC9">
              <w:rPr>
                <w:rFonts w:ascii="Arial" w:hAnsi="Arial" w:cs="Arial"/>
                <w:noProof/>
                <w:webHidden/>
                <w:sz w:val="24"/>
              </w:rPr>
              <w:fldChar w:fldCharType="separate"/>
            </w:r>
            <w:r w:rsidR="009C5E32" w:rsidRPr="00DF1DC9">
              <w:rPr>
                <w:rFonts w:ascii="Arial" w:hAnsi="Arial" w:cs="Arial"/>
                <w:noProof/>
                <w:webHidden/>
                <w:sz w:val="24"/>
              </w:rPr>
              <w:t>6</w:t>
            </w:r>
            <w:r w:rsidR="009C5E32" w:rsidRPr="00DF1DC9">
              <w:rPr>
                <w:rFonts w:ascii="Arial" w:hAnsi="Arial" w:cs="Arial"/>
                <w:noProof/>
                <w:webHidden/>
                <w:sz w:val="24"/>
              </w:rPr>
              <w:fldChar w:fldCharType="end"/>
            </w:r>
          </w:hyperlink>
        </w:p>
        <w:p w14:paraId="2082E264" w14:textId="77777777" w:rsidR="00B83C3B" w:rsidRDefault="00B83C3B">
          <w:r w:rsidRPr="00DF1DC9">
            <w:rPr>
              <w:rFonts w:ascii="Arial" w:hAnsi="Arial" w:cs="Arial"/>
              <w:b/>
              <w:bCs/>
            </w:rPr>
            <w:fldChar w:fldCharType="end"/>
          </w:r>
        </w:p>
      </w:sdtContent>
    </w:sdt>
    <w:p w14:paraId="5833DF62" w14:textId="77777777" w:rsidR="00B83C3B" w:rsidRDefault="00B83C3B">
      <w:pPr>
        <w:rPr>
          <w:rFonts w:asciiTheme="majorHAnsi" w:hAnsiTheme="majorHAnsi" w:cstheme="majorHAnsi"/>
          <w:sz w:val="56"/>
          <w:szCs w:val="56"/>
        </w:rPr>
      </w:pPr>
    </w:p>
    <w:p w14:paraId="590D9043" w14:textId="77777777" w:rsidR="000361DB" w:rsidRDefault="000361DB">
      <w:pPr>
        <w:rPr>
          <w:rFonts w:asciiTheme="majorHAnsi" w:hAnsiTheme="majorHAnsi" w:cstheme="majorHAnsi"/>
          <w:sz w:val="56"/>
          <w:szCs w:val="56"/>
        </w:rPr>
      </w:pPr>
    </w:p>
    <w:p w14:paraId="78643620" w14:textId="77777777" w:rsidR="00B83C3B" w:rsidRDefault="00B83C3B">
      <w:pPr>
        <w:rPr>
          <w:rFonts w:asciiTheme="majorHAnsi" w:hAnsiTheme="majorHAnsi" w:cstheme="majorHAnsi"/>
          <w:sz w:val="56"/>
          <w:szCs w:val="56"/>
        </w:rPr>
      </w:pPr>
    </w:p>
    <w:p w14:paraId="377D5705" w14:textId="77777777" w:rsidR="00B83C3B" w:rsidRDefault="00B83C3B">
      <w:pPr>
        <w:rPr>
          <w:rFonts w:asciiTheme="majorHAnsi" w:hAnsiTheme="majorHAnsi" w:cstheme="majorHAnsi"/>
          <w:sz w:val="56"/>
          <w:szCs w:val="56"/>
        </w:rPr>
      </w:pPr>
    </w:p>
    <w:p w14:paraId="5E803C26" w14:textId="77777777" w:rsidR="00B83C3B" w:rsidRDefault="00B83C3B">
      <w:pPr>
        <w:rPr>
          <w:rFonts w:asciiTheme="majorHAnsi" w:hAnsiTheme="majorHAnsi" w:cstheme="majorHAnsi"/>
          <w:sz w:val="56"/>
          <w:szCs w:val="56"/>
        </w:rPr>
      </w:pPr>
    </w:p>
    <w:p w14:paraId="789055C4" w14:textId="77777777" w:rsidR="009C5E32" w:rsidRDefault="009C5E32">
      <w:pPr>
        <w:rPr>
          <w:rFonts w:asciiTheme="majorHAnsi" w:hAnsiTheme="majorHAnsi" w:cstheme="majorHAnsi"/>
          <w:sz w:val="56"/>
          <w:szCs w:val="56"/>
        </w:rPr>
      </w:pPr>
    </w:p>
    <w:p w14:paraId="543749D8" w14:textId="77777777" w:rsidR="009C5E32" w:rsidRDefault="009C5E32">
      <w:pPr>
        <w:rPr>
          <w:rFonts w:asciiTheme="majorHAnsi" w:hAnsiTheme="majorHAnsi" w:cstheme="majorHAnsi"/>
          <w:sz w:val="56"/>
          <w:szCs w:val="56"/>
        </w:rPr>
      </w:pPr>
    </w:p>
    <w:p w14:paraId="6818D73B" w14:textId="77777777" w:rsidR="003B5BFB" w:rsidRPr="009C5E32" w:rsidRDefault="003B5BFB" w:rsidP="00CA3A72">
      <w:pPr>
        <w:pStyle w:val="berschrift1"/>
        <w:rPr>
          <w:rFonts w:ascii="Arial" w:hAnsi="Arial" w:cs="Arial"/>
        </w:rPr>
      </w:pPr>
      <w:bookmarkStart w:id="2" w:name="_Toc92721096"/>
      <w:bookmarkStart w:id="3" w:name="_Toc92794593"/>
      <w:bookmarkStart w:id="4" w:name="_Toc94864385"/>
      <w:bookmarkStart w:id="5" w:name="_Toc92721101"/>
      <w:r w:rsidRPr="009C5E32">
        <w:rPr>
          <w:rFonts w:ascii="Arial" w:hAnsi="Arial" w:cs="Arial"/>
        </w:rPr>
        <w:lastRenderedPageBreak/>
        <w:t>Einleitung</w:t>
      </w:r>
      <w:bookmarkEnd w:id="2"/>
      <w:bookmarkEnd w:id="3"/>
      <w:bookmarkEnd w:id="4"/>
    </w:p>
    <w:p w14:paraId="1C05E4A0" w14:textId="5EFF7362" w:rsidR="00D263DA" w:rsidRPr="009C5E32" w:rsidRDefault="00D263DA" w:rsidP="003B5BFB">
      <w:pPr>
        <w:jc w:val="both"/>
        <w:rPr>
          <w:rFonts w:ascii="Arial" w:hAnsi="Arial" w:cs="Arial"/>
          <w:sz w:val="24"/>
        </w:rPr>
      </w:pPr>
      <w:r w:rsidRPr="009C5E32">
        <w:rPr>
          <w:rFonts w:ascii="Arial" w:hAnsi="Arial" w:cs="Arial"/>
          <w:sz w:val="24"/>
        </w:rPr>
        <w:t xml:space="preserve">Daten sind für Unternehmen </w:t>
      </w:r>
      <w:r w:rsidR="00467A29" w:rsidRPr="009C5E32">
        <w:rPr>
          <w:rFonts w:ascii="Arial" w:hAnsi="Arial" w:cs="Arial"/>
          <w:sz w:val="24"/>
        </w:rPr>
        <w:t>von enormem Wer</w:t>
      </w:r>
      <w:r w:rsidR="00EC13CE" w:rsidRPr="009C5E32">
        <w:rPr>
          <w:rFonts w:ascii="Arial" w:hAnsi="Arial" w:cs="Arial"/>
          <w:sz w:val="24"/>
        </w:rPr>
        <w:t>t</w:t>
      </w:r>
      <w:r w:rsidRPr="009C5E32">
        <w:rPr>
          <w:rFonts w:ascii="Arial" w:hAnsi="Arial" w:cs="Arial"/>
          <w:sz w:val="24"/>
        </w:rPr>
        <w:t>, da sie den meisten Geschäftsprozessen zugrunde liegen</w:t>
      </w:r>
      <w:r w:rsidR="007C20AC" w:rsidRPr="009C5E32">
        <w:rPr>
          <w:rFonts w:ascii="Arial" w:hAnsi="Arial" w:cs="Arial"/>
          <w:sz w:val="24"/>
        </w:rPr>
        <w:t>, dazu kommen noch gesetzliche Aufbewahrungsfristen und gegebenenfalls spezielle Kundenanforderungen.</w:t>
      </w:r>
      <w:r w:rsidR="007B646D" w:rsidRPr="009C5E32">
        <w:rPr>
          <w:rFonts w:ascii="Arial" w:hAnsi="Arial" w:cs="Arial"/>
          <w:sz w:val="24"/>
        </w:rPr>
        <w:t xml:space="preserve"> Dies betrifft im industriellen Umfeld zum Beispiel auch Konfigurationseinstellungen und Steuerungsdaten.</w:t>
      </w:r>
      <w:r w:rsidR="007C20AC" w:rsidRPr="009C5E32">
        <w:rPr>
          <w:rFonts w:ascii="Arial" w:hAnsi="Arial" w:cs="Arial"/>
          <w:sz w:val="24"/>
        </w:rPr>
        <w:t xml:space="preserve"> </w:t>
      </w:r>
      <w:r w:rsidR="00EC13CE" w:rsidRPr="009C5E32">
        <w:rPr>
          <w:rFonts w:ascii="Arial" w:hAnsi="Arial" w:cs="Arial"/>
          <w:sz w:val="24"/>
        </w:rPr>
        <w:t>Da d</w:t>
      </w:r>
      <w:r w:rsidRPr="009C5E32">
        <w:rPr>
          <w:rFonts w:ascii="Arial" w:hAnsi="Arial" w:cs="Arial"/>
          <w:sz w:val="24"/>
        </w:rPr>
        <w:t>ie meisten Daten heutzutage nur noch digital verwaltet</w:t>
      </w:r>
      <w:r w:rsidR="007C20AC" w:rsidRPr="009C5E32">
        <w:rPr>
          <w:rFonts w:ascii="Arial" w:hAnsi="Arial" w:cs="Arial"/>
          <w:sz w:val="24"/>
        </w:rPr>
        <w:t xml:space="preserve"> </w:t>
      </w:r>
      <w:r w:rsidR="00EC13CE" w:rsidRPr="009C5E32">
        <w:rPr>
          <w:rFonts w:ascii="Arial" w:hAnsi="Arial" w:cs="Arial"/>
          <w:sz w:val="24"/>
        </w:rPr>
        <w:t>werden, müssen diese vor allem vor defekter Hardware, menschlichen Fehlern und vor Malware geschützt werden.</w:t>
      </w:r>
      <w:r w:rsidR="00502E38" w:rsidRPr="009C5E32">
        <w:rPr>
          <w:rFonts w:ascii="Arial" w:hAnsi="Arial" w:cs="Arial"/>
          <w:sz w:val="24"/>
        </w:rPr>
        <w:t xml:space="preserve"> </w:t>
      </w:r>
      <w:r w:rsidR="00EC13CE" w:rsidRPr="009C5E32">
        <w:rPr>
          <w:rFonts w:ascii="Arial" w:hAnsi="Arial" w:cs="Arial"/>
          <w:sz w:val="24"/>
        </w:rPr>
        <w:t>Hierfür empfiehlt sich der Einsatz von Backups</w:t>
      </w:r>
      <w:r w:rsidR="007B646D" w:rsidRPr="009C5E32">
        <w:rPr>
          <w:rFonts w:ascii="Arial" w:hAnsi="Arial" w:cs="Arial"/>
          <w:sz w:val="24"/>
        </w:rPr>
        <w:t xml:space="preserve">, </w:t>
      </w:r>
      <w:r w:rsidR="00EC13CE" w:rsidRPr="009C5E32">
        <w:rPr>
          <w:rFonts w:ascii="Arial" w:hAnsi="Arial" w:cs="Arial"/>
          <w:sz w:val="24"/>
        </w:rPr>
        <w:t xml:space="preserve">da ein kompletter Ausschluss der genannten Risiken </w:t>
      </w:r>
      <w:r w:rsidR="007B646D" w:rsidRPr="009C5E32">
        <w:rPr>
          <w:rFonts w:ascii="Arial" w:hAnsi="Arial" w:cs="Arial"/>
          <w:sz w:val="24"/>
        </w:rPr>
        <w:t>nahezu</w:t>
      </w:r>
      <w:r w:rsidR="00EC13CE" w:rsidRPr="009C5E32">
        <w:rPr>
          <w:rFonts w:ascii="Arial" w:hAnsi="Arial" w:cs="Arial"/>
          <w:sz w:val="24"/>
        </w:rPr>
        <w:t xml:space="preserve"> </w:t>
      </w:r>
      <w:r w:rsidR="007B646D" w:rsidRPr="009C5E32">
        <w:rPr>
          <w:rFonts w:ascii="Arial" w:hAnsi="Arial" w:cs="Arial"/>
          <w:sz w:val="24"/>
        </w:rPr>
        <w:t>un</w:t>
      </w:r>
      <w:r w:rsidR="00EC13CE" w:rsidRPr="009C5E32">
        <w:rPr>
          <w:rFonts w:ascii="Arial" w:hAnsi="Arial" w:cs="Arial"/>
          <w:sz w:val="24"/>
        </w:rPr>
        <w:t>möglich ist</w:t>
      </w:r>
      <w:r w:rsidR="00EC13CE" w:rsidRPr="00F41840">
        <w:rPr>
          <w:rFonts w:ascii="Arial" w:hAnsi="Arial" w:cs="Arial"/>
          <w:sz w:val="24"/>
        </w:rPr>
        <w:t>.</w:t>
      </w:r>
      <w:r w:rsidR="007B646D" w:rsidRPr="00F41840">
        <w:rPr>
          <w:rFonts w:ascii="Arial" w:hAnsi="Arial" w:cs="Arial"/>
          <w:sz w:val="24"/>
        </w:rPr>
        <w:t xml:space="preserve"> </w:t>
      </w:r>
      <w:r w:rsidR="00D8545F" w:rsidRPr="00F41840">
        <w:rPr>
          <w:rFonts w:ascii="Arial" w:hAnsi="Arial" w:cs="Arial"/>
          <w:sz w:val="24"/>
        </w:rPr>
        <w:t xml:space="preserve">Zusätzlich </w:t>
      </w:r>
      <w:r w:rsidR="00865783" w:rsidRPr="00F41840">
        <w:rPr>
          <w:rFonts w:ascii="Arial" w:hAnsi="Arial" w:cs="Arial"/>
          <w:sz w:val="24"/>
        </w:rPr>
        <w:t>müssen</w:t>
      </w:r>
      <w:r w:rsidR="00D8545F" w:rsidRPr="00F41840">
        <w:rPr>
          <w:rFonts w:ascii="Arial" w:hAnsi="Arial" w:cs="Arial"/>
          <w:sz w:val="24"/>
        </w:rPr>
        <w:t xml:space="preserve"> </w:t>
      </w:r>
      <w:r w:rsidR="00865783" w:rsidRPr="00F41840">
        <w:rPr>
          <w:rFonts w:ascii="Arial" w:hAnsi="Arial" w:cs="Arial"/>
          <w:sz w:val="24"/>
        </w:rPr>
        <w:t xml:space="preserve">Geschäftsdaten immer auf den dafür vorgesehenen </w:t>
      </w:r>
      <w:r w:rsidR="00D8545F" w:rsidRPr="00F41840">
        <w:rPr>
          <w:rFonts w:ascii="Arial" w:hAnsi="Arial" w:cs="Arial"/>
          <w:sz w:val="24"/>
        </w:rPr>
        <w:t>Laufwerken gespeichert werden</w:t>
      </w:r>
      <w:r w:rsidR="00865783" w:rsidRPr="00F41840">
        <w:rPr>
          <w:rFonts w:ascii="Arial" w:hAnsi="Arial" w:cs="Arial"/>
          <w:sz w:val="24"/>
        </w:rPr>
        <w:t>.</w:t>
      </w:r>
      <w:r w:rsidR="00D8545F" w:rsidRPr="00F41840">
        <w:rPr>
          <w:rFonts w:ascii="Arial" w:hAnsi="Arial" w:cs="Arial"/>
          <w:sz w:val="24"/>
        </w:rPr>
        <w:t xml:space="preserve"> </w:t>
      </w:r>
      <w:r w:rsidR="00865783" w:rsidRPr="00F41840">
        <w:rPr>
          <w:rFonts w:ascii="Arial" w:hAnsi="Arial" w:cs="Arial"/>
          <w:sz w:val="24"/>
        </w:rPr>
        <w:t>Sie</w:t>
      </w:r>
      <w:r w:rsidR="00D8545F" w:rsidRPr="00F41840">
        <w:rPr>
          <w:rFonts w:ascii="Arial" w:hAnsi="Arial" w:cs="Arial"/>
          <w:sz w:val="24"/>
        </w:rPr>
        <w:t xml:space="preserve"> </w:t>
      </w:r>
      <w:r w:rsidR="00865783" w:rsidRPr="00F41840">
        <w:rPr>
          <w:rFonts w:ascii="Arial" w:hAnsi="Arial" w:cs="Arial"/>
          <w:sz w:val="24"/>
        </w:rPr>
        <w:t>dürfen nicht außerhalb der Laufwerke (</w:t>
      </w:r>
      <w:r w:rsidR="00D8545F" w:rsidRPr="00F41840">
        <w:rPr>
          <w:rFonts w:ascii="Arial" w:hAnsi="Arial" w:cs="Arial"/>
          <w:sz w:val="24"/>
        </w:rPr>
        <w:t>beispielsweise auf dem Desktop</w:t>
      </w:r>
      <w:r w:rsidR="00865783" w:rsidRPr="00F41840">
        <w:rPr>
          <w:rFonts w:ascii="Arial" w:hAnsi="Arial" w:cs="Arial"/>
          <w:sz w:val="24"/>
        </w:rPr>
        <w:t>)</w:t>
      </w:r>
      <w:r w:rsidR="00D8545F" w:rsidRPr="00F41840">
        <w:rPr>
          <w:rFonts w:ascii="Arial" w:hAnsi="Arial" w:cs="Arial"/>
          <w:sz w:val="24"/>
        </w:rPr>
        <w:t xml:space="preserve"> abgelegt werden</w:t>
      </w:r>
      <w:r w:rsidR="00865783" w:rsidRPr="00F41840">
        <w:rPr>
          <w:rFonts w:ascii="Arial" w:hAnsi="Arial" w:cs="Arial"/>
          <w:sz w:val="24"/>
        </w:rPr>
        <w:t>, da hiervon kein Backup angefertigt wird</w:t>
      </w:r>
      <w:r w:rsidR="00CC7F1E" w:rsidRPr="00F41840">
        <w:rPr>
          <w:rFonts w:ascii="Arial" w:hAnsi="Arial" w:cs="Arial"/>
          <w:sz w:val="24"/>
        </w:rPr>
        <w:t>.</w:t>
      </w:r>
      <w:r w:rsidR="00865783" w:rsidRPr="00F41840">
        <w:rPr>
          <w:rFonts w:ascii="Arial" w:hAnsi="Arial" w:cs="Arial"/>
          <w:sz w:val="24"/>
        </w:rPr>
        <w:t xml:space="preserve"> </w:t>
      </w:r>
      <w:r w:rsidR="00CC7F1E" w:rsidRPr="00F41840">
        <w:rPr>
          <w:rFonts w:ascii="Arial" w:hAnsi="Arial" w:cs="Arial"/>
          <w:sz w:val="24"/>
        </w:rPr>
        <w:t>Dies würde</w:t>
      </w:r>
      <w:r w:rsidR="00865783" w:rsidRPr="00F41840">
        <w:rPr>
          <w:rFonts w:ascii="Arial" w:hAnsi="Arial" w:cs="Arial"/>
          <w:sz w:val="24"/>
        </w:rPr>
        <w:t xml:space="preserve"> zu einem Verlust der Da</w:t>
      </w:r>
      <w:r w:rsidR="00D8545F" w:rsidRPr="00F41840">
        <w:rPr>
          <w:rFonts w:ascii="Arial" w:hAnsi="Arial" w:cs="Arial"/>
          <w:sz w:val="24"/>
        </w:rPr>
        <w:t xml:space="preserve">ten </w:t>
      </w:r>
      <w:r w:rsidR="00865783" w:rsidRPr="00F41840">
        <w:rPr>
          <w:rFonts w:ascii="Arial" w:hAnsi="Arial" w:cs="Arial"/>
          <w:sz w:val="24"/>
        </w:rPr>
        <w:t>führ</w:t>
      </w:r>
      <w:r w:rsidR="00CC7F1E" w:rsidRPr="00F41840">
        <w:rPr>
          <w:rFonts w:ascii="Arial" w:hAnsi="Arial" w:cs="Arial"/>
          <w:sz w:val="24"/>
        </w:rPr>
        <w:t>en</w:t>
      </w:r>
      <w:r w:rsidR="00865783" w:rsidRPr="00F41840">
        <w:rPr>
          <w:rFonts w:ascii="Arial" w:hAnsi="Arial" w:cs="Arial"/>
          <w:sz w:val="24"/>
        </w:rPr>
        <w:t xml:space="preserve">, sobald </w:t>
      </w:r>
      <w:r w:rsidR="00CC7F1E" w:rsidRPr="00F41840">
        <w:rPr>
          <w:rFonts w:ascii="Arial" w:hAnsi="Arial" w:cs="Arial"/>
          <w:sz w:val="24"/>
        </w:rPr>
        <w:t>ein</w:t>
      </w:r>
      <w:r w:rsidR="00865783" w:rsidRPr="00F41840">
        <w:rPr>
          <w:rFonts w:ascii="Arial" w:hAnsi="Arial" w:cs="Arial"/>
          <w:sz w:val="24"/>
        </w:rPr>
        <w:t xml:space="preserve"> Gerät defekt </w:t>
      </w:r>
      <w:r w:rsidR="00CC7F1E" w:rsidRPr="00F41840">
        <w:rPr>
          <w:rFonts w:ascii="Arial" w:hAnsi="Arial" w:cs="Arial"/>
          <w:sz w:val="24"/>
        </w:rPr>
        <w:t xml:space="preserve">ist </w:t>
      </w:r>
      <w:r w:rsidR="00865783" w:rsidRPr="00F41840">
        <w:rPr>
          <w:rFonts w:ascii="Arial" w:hAnsi="Arial" w:cs="Arial"/>
          <w:sz w:val="24"/>
        </w:rPr>
        <w:t>oder vermisst wird.</w:t>
      </w:r>
      <w:r w:rsidR="005204A0">
        <w:rPr>
          <w:rFonts w:ascii="Arial" w:hAnsi="Arial" w:cs="Arial"/>
          <w:sz w:val="24"/>
        </w:rPr>
        <w:t xml:space="preserve"> </w:t>
      </w:r>
      <w:r w:rsidR="005204A0" w:rsidRPr="005204A0">
        <w:rPr>
          <w:rFonts w:ascii="Arial" w:hAnsi="Arial" w:cs="Arial"/>
          <w:sz w:val="24"/>
        </w:rPr>
        <w:t>Dies wird den Mitarbeitenden beispielsweise im Rahmen einer Arbeitsanweisung mitgeteilt.</w:t>
      </w:r>
    </w:p>
    <w:p w14:paraId="2920A113" w14:textId="77777777" w:rsidR="003B5BFB" w:rsidRPr="009C5E32" w:rsidRDefault="003B5BFB" w:rsidP="00CA3A72">
      <w:pPr>
        <w:pStyle w:val="berschrift1"/>
        <w:rPr>
          <w:rFonts w:ascii="Arial" w:hAnsi="Arial" w:cs="Arial"/>
        </w:rPr>
      </w:pPr>
      <w:bookmarkStart w:id="6" w:name="_Toc92721097"/>
      <w:bookmarkStart w:id="7" w:name="_Toc92794594"/>
      <w:bookmarkStart w:id="8" w:name="_Toc94864386"/>
      <w:r w:rsidRPr="009C5E32">
        <w:rPr>
          <w:rFonts w:ascii="Arial" w:hAnsi="Arial" w:cs="Arial"/>
        </w:rPr>
        <w:t>Geltungsbereich</w:t>
      </w:r>
      <w:bookmarkEnd w:id="6"/>
      <w:bookmarkEnd w:id="7"/>
      <w:bookmarkEnd w:id="8"/>
    </w:p>
    <w:p w14:paraId="63D00C4C" w14:textId="59E223A9" w:rsidR="00EC13CE" w:rsidRPr="009C5E32" w:rsidRDefault="00EC13CE" w:rsidP="009C5E32">
      <w:pPr>
        <w:jc w:val="both"/>
        <w:rPr>
          <w:rFonts w:ascii="Arial" w:hAnsi="Arial" w:cs="Arial"/>
          <w:sz w:val="24"/>
        </w:rPr>
      </w:pPr>
      <w:bookmarkStart w:id="9" w:name="_Toc92721098"/>
      <w:bookmarkStart w:id="10" w:name="_Toc92794595"/>
      <w:r w:rsidRPr="009C5E32">
        <w:rPr>
          <w:rFonts w:ascii="Arial" w:hAnsi="Arial" w:cs="Arial"/>
          <w:sz w:val="24"/>
        </w:rPr>
        <w:t xml:space="preserve">Die in dieser Richtlinie festgelegten Regelungen gelten für die gesamte </w:t>
      </w:r>
      <w:r w:rsidR="009C5E32">
        <w:rPr>
          <w:rFonts w:ascii="Arial" w:hAnsi="Arial" w:cs="Arial"/>
          <w:sz w:val="24"/>
          <w:highlight w:val="yellow"/>
        </w:rPr>
        <w:t>&lt;</w:t>
      </w:r>
      <w:r w:rsidR="00DF1DC9">
        <w:rPr>
          <w:rFonts w:ascii="Arial" w:hAnsi="Arial" w:cs="Arial"/>
          <w:sz w:val="24"/>
          <w:highlight w:val="yellow"/>
        </w:rPr>
        <w:t xml:space="preserve">Name der </w:t>
      </w:r>
      <w:r w:rsidRPr="009C5E32">
        <w:rPr>
          <w:rFonts w:ascii="Arial" w:hAnsi="Arial" w:cs="Arial"/>
          <w:sz w:val="24"/>
          <w:highlight w:val="yellow"/>
        </w:rPr>
        <w:t>Organisation</w:t>
      </w:r>
      <w:r w:rsidR="009C5E32">
        <w:rPr>
          <w:rFonts w:ascii="Arial" w:hAnsi="Arial" w:cs="Arial"/>
          <w:sz w:val="24"/>
          <w:highlight w:val="yellow"/>
        </w:rPr>
        <w:t>&gt;</w:t>
      </w:r>
      <w:r w:rsidR="009C5E32" w:rsidRPr="00DF1DC9">
        <w:rPr>
          <w:rFonts w:ascii="Arial" w:hAnsi="Arial" w:cs="Arial"/>
          <w:sz w:val="24"/>
        </w:rPr>
        <w:t xml:space="preserve"> </w:t>
      </w:r>
      <w:r w:rsidRPr="009C5E32">
        <w:rPr>
          <w:rFonts w:ascii="Arial" w:hAnsi="Arial" w:cs="Arial"/>
          <w:sz w:val="24"/>
        </w:rPr>
        <w:t>und umfassen alle Bereiche, in welchen Daten erhoben, gespeichert oder verarbeitet werden.</w:t>
      </w:r>
    </w:p>
    <w:p w14:paraId="3F74BADE" w14:textId="77777777" w:rsidR="003B5BFB" w:rsidRPr="009C5E32" w:rsidRDefault="003B5BFB" w:rsidP="00CA3A72">
      <w:pPr>
        <w:pStyle w:val="berschrift1"/>
        <w:rPr>
          <w:rFonts w:ascii="Arial" w:hAnsi="Arial" w:cs="Arial"/>
        </w:rPr>
      </w:pPr>
      <w:bookmarkStart w:id="11" w:name="_Toc94864387"/>
      <w:r w:rsidRPr="009C5E32">
        <w:rPr>
          <w:rFonts w:ascii="Arial" w:hAnsi="Arial" w:cs="Arial"/>
        </w:rPr>
        <w:t>Zweck</w:t>
      </w:r>
      <w:bookmarkEnd w:id="9"/>
      <w:bookmarkEnd w:id="10"/>
      <w:bookmarkEnd w:id="11"/>
    </w:p>
    <w:p w14:paraId="7C31A8C4" w14:textId="77777777" w:rsidR="006528BC" w:rsidRPr="009C5E32" w:rsidRDefault="00502E38" w:rsidP="003B5BFB">
      <w:pPr>
        <w:jc w:val="both"/>
        <w:rPr>
          <w:rFonts w:ascii="Arial" w:hAnsi="Arial" w:cs="Arial"/>
          <w:sz w:val="24"/>
        </w:rPr>
      </w:pPr>
      <w:r w:rsidRPr="009C5E32">
        <w:rPr>
          <w:rFonts w:ascii="Arial" w:hAnsi="Arial" w:cs="Arial"/>
          <w:sz w:val="24"/>
        </w:rPr>
        <w:t>Ziel der Backuprichtlinie ist es</w:t>
      </w:r>
      <w:r w:rsidR="003737FD" w:rsidRPr="009C5E32">
        <w:rPr>
          <w:rFonts w:ascii="Arial" w:hAnsi="Arial" w:cs="Arial"/>
          <w:sz w:val="24"/>
        </w:rPr>
        <w:t>,</w:t>
      </w:r>
      <w:r w:rsidRPr="009C5E32">
        <w:rPr>
          <w:rFonts w:ascii="Arial" w:hAnsi="Arial" w:cs="Arial"/>
          <w:sz w:val="24"/>
        </w:rPr>
        <w:t xml:space="preserve"> mithilfe von Datensicherungen die Auswirkungen auf die Geschäftsprozesse </w:t>
      </w:r>
      <w:r w:rsidR="007B646D" w:rsidRPr="009C5E32">
        <w:rPr>
          <w:rFonts w:ascii="Arial" w:hAnsi="Arial" w:cs="Arial"/>
          <w:sz w:val="24"/>
        </w:rPr>
        <w:t xml:space="preserve">nach einem möglichen Datenverlust </w:t>
      </w:r>
      <w:r w:rsidRPr="009C5E32">
        <w:rPr>
          <w:rFonts w:ascii="Arial" w:hAnsi="Arial" w:cs="Arial"/>
          <w:sz w:val="24"/>
        </w:rPr>
        <w:t>auf ein Minimum zu reduzieren</w:t>
      </w:r>
      <w:r w:rsidR="006528BC" w:rsidRPr="009C5E32">
        <w:rPr>
          <w:rFonts w:ascii="Arial" w:hAnsi="Arial" w:cs="Arial"/>
          <w:sz w:val="24"/>
        </w:rPr>
        <w:t xml:space="preserve"> bzw. eine zügige Wiederherstellung zu ermöglichen</w:t>
      </w:r>
      <w:r w:rsidRPr="009C5E32">
        <w:rPr>
          <w:rFonts w:ascii="Arial" w:hAnsi="Arial" w:cs="Arial"/>
          <w:sz w:val="24"/>
        </w:rPr>
        <w:t xml:space="preserve">. </w:t>
      </w:r>
      <w:r w:rsidR="006528BC" w:rsidRPr="009C5E32">
        <w:rPr>
          <w:rFonts w:ascii="Arial" w:hAnsi="Arial" w:cs="Arial"/>
          <w:sz w:val="24"/>
        </w:rPr>
        <w:t>Die folgenden Regelungen definieren Umfang, Zuständigkeiten, Durchführung, Häufigkeit, Aufbewahrung, Test, Wiederherstellung und gesetzliche Fristen von Datensicherungen.</w:t>
      </w:r>
    </w:p>
    <w:p w14:paraId="18246A68" w14:textId="77777777" w:rsidR="003B5BFB" w:rsidRPr="009C5E32" w:rsidRDefault="003B5BFB" w:rsidP="00CA3A72">
      <w:pPr>
        <w:pStyle w:val="berschrift1"/>
        <w:rPr>
          <w:rFonts w:ascii="Arial" w:hAnsi="Arial" w:cs="Arial"/>
        </w:rPr>
      </w:pPr>
      <w:bookmarkStart w:id="12" w:name="_Toc92721100"/>
      <w:bookmarkStart w:id="13" w:name="_Toc92794596"/>
      <w:bookmarkStart w:id="14" w:name="_Toc94864388"/>
      <w:r w:rsidRPr="009C5E32">
        <w:rPr>
          <w:rFonts w:ascii="Arial" w:hAnsi="Arial" w:cs="Arial"/>
        </w:rPr>
        <w:t>Regelungen</w:t>
      </w:r>
      <w:bookmarkEnd w:id="12"/>
      <w:bookmarkEnd w:id="13"/>
      <w:bookmarkEnd w:id="14"/>
    </w:p>
    <w:p w14:paraId="4812CD5B" w14:textId="77777777" w:rsidR="003B5BFB" w:rsidRPr="009C5E32" w:rsidRDefault="003B5BFB" w:rsidP="00CA3A72">
      <w:pPr>
        <w:pStyle w:val="berschrift2"/>
        <w:rPr>
          <w:rFonts w:ascii="Arial" w:hAnsi="Arial" w:cs="Arial"/>
        </w:rPr>
      </w:pPr>
      <w:r w:rsidRPr="009C5E32">
        <w:rPr>
          <w:rFonts w:ascii="Arial" w:hAnsi="Arial" w:cs="Arial"/>
        </w:rPr>
        <w:t xml:space="preserve"> </w:t>
      </w:r>
      <w:bookmarkStart w:id="15" w:name="_Toc92794597"/>
      <w:bookmarkStart w:id="16" w:name="_Toc94864389"/>
      <w:r w:rsidRPr="009C5E32">
        <w:rPr>
          <w:rFonts w:ascii="Arial" w:hAnsi="Arial" w:cs="Arial"/>
        </w:rPr>
        <w:t>Umfang der Datensicherung</w:t>
      </w:r>
      <w:bookmarkEnd w:id="15"/>
      <w:bookmarkEnd w:id="16"/>
    </w:p>
    <w:p w14:paraId="145CF108" w14:textId="77777777" w:rsidR="003B5BFB" w:rsidRPr="009C5E32" w:rsidRDefault="003B5BFB" w:rsidP="009C5E32">
      <w:pPr>
        <w:jc w:val="both"/>
        <w:rPr>
          <w:rFonts w:ascii="Arial" w:hAnsi="Arial" w:cs="Arial"/>
          <w:sz w:val="24"/>
          <w:szCs w:val="24"/>
        </w:rPr>
      </w:pPr>
      <w:r w:rsidRPr="009C5E32">
        <w:rPr>
          <w:rFonts w:ascii="Arial" w:hAnsi="Arial" w:cs="Arial"/>
          <w:sz w:val="24"/>
          <w:szCs w:val="24"/>
        </w:rPr>
        <w:t xml:space="preserve">Sämtliche zu sichernde Daten müssen in einer zentralen Liste oder in einer anderen geeigneten Form (z.B. Softwarelösung) dokumentiert werden. </w:t>
      </w:r>
    </w:p>
    <w:p w14:paraId="4C9772A2" w14:textId="77777777" w:rsidR="00323C4A" w:rsidRPr="009C5E32" w:rsidRDefault="00C51FFE" w:rsidP="009C5E32">
      <w:pPr>
        <w:jc w:val="both"/>
        <w:rPr>
          <w:rFonts w:ascii="Arial" w:hAnsi="Arial" w:cs="Arial"/>
          <w:sz w:val="24"/>
          <w:szCs w:val="24"/>
        </w:rPr>
      </w:pPr>
      <w:r w:rsidRPr="00DF1DC9">
        <w:rPr>
          <w:rFonts w:ascii="Arial" w:hAnsi="Arial" w:cs="Arial"/>
          <w:sz w:val="24"/>
          <w:szCs w:val="24"/>
          <w:highlight w:val="yellow"/>
        </w:rPr>
        <w:t xml:space="preserve">Hierzu wird </w:t>
      </w:r>
      <w:r w:rsidR="00622C12" w:rsidRPr="00DF1DC9">
        <w:rPr>
          <w:rFonts w:ascii="Arial" w:hAnsi="Arial" w:cs="Arial"/>
          <w:sz w:val="24"/>
          <w:szCs w:val="24"/>
          <w:highlight w:val="yellow"/>
        </w:rPr>
        <w:t xml:space="preserve">der Reiter </w:t>
      </w:r>
      <w:r w:rsidR="009C5E32" w:rsidRPr="00DF1DC9">
        <w:rPr>
          <w:rFonts w:ascii="Arial" w:hAnsi="Arial" w:cs="Arial"/>
          <w:sz w:val="24"/>
          <w:szCs w:val="24"/>
          <w:highlight w:val="yellow"/>
        </w:rPr>
        <w:t>&lt;</w:t>
      </w:r>
      <w:r w:rsidR="00622C12" w:rsidRPr="00DF1DC9">
        <w:rPr>
          <w:rFonts w:ascii="Arial" w:hAnsi="Arial" w:cs="Arial"/>
          <w:sz w:val="24"/>
          <w:szCs w:val="24"/>
          <w:highlight w:val="yellow"/>
        </w:rPr>
        <w:t>Datenliste</w:t>
      </w:r>
      <w:r w:rsidR="009C5E32" w:rsidRPr="00DF1DC9">
        <w:rPr>
          <w:rFonts w:ascii="Arial" w:hAnsi="Arial" w:cs="Arial"/>
          <w:sz w:val="24"/>
          <w:szCs w:val="24"/>
          <w:highlight w:val="yellow"/>
        </w:rPr>
        <w:t xml:space="preserve">&gt; </w:t>
      </w:r>
      <w:r w:rsidR="00622C12" w:rsidRPr="00DF1DC9">
        <w:rPr>
          <w:rFonts w:ascii="Arial" w:hAnsi="Arial" w:cs="Arial"/>
          <w:sz w:val="24"/>
          <w:szCs w:val="24"/>
          <w:highlight w:val="yellow"/>
        </w:rPr>
        <w:t xml:space="preserve">in der Tabelle </w:t>
      </w:r>
      <w:r w:rsidR="009C5E32" w:rsidRPr="00DF1DC9">
        <w:rPr>
          <w:rFonts w:ascii="Arial" w:hAnsi="Arial" w:cs="Arial"/>
          <w:sz w:val="24"/>
          <w:szCs w:val="24"/>
          <w:highlight w:val="yellow"/>
        </w:rPr>
        <w:t>&lt;</w:t>
      </w:r>
      <w:r w:rsidRPr="00DF1DC9">
        <w:rPr>
          <w:rFonts w:ascii="Arial" w:hAnsi="Arial" w:cs="Arial"/>
          <w:sz w:val="24"/>
          <w:szCs w:val="24"/>
          <w:highlight w:val="yellow"/>
        </w:rPr>
        <w:t>Backup_Dokumentation.xlsx</w:t>
      </w:r>
      <w:r w:rsidR="009C5E32" w:rsidRPr="00DF1DC9">
        <w:rPr>
          <w:rFonts w:ascii="Arial" w:hAnsi="Arial" w:cs="Arial"/>
          <w:sz w:val="24"/>
          <w:szCs w:val="24"/>
          <w:highlight w:val="yellow"/>
        </w:rPr>
        <w:t>&gt;</w:t>
      </w:r>
      <w:r w:rsidRPr="00DF1DC9">
        <w:rPr>
          <w:rFonts w:ascii="Arial" w:hAnsi="Arial" w:cs="Arial"/>
          <w:sz w:val="24"/>
          <w:szCs w:val="24"/>
          <w:highlight w:val="yellow"/>
        </w:rPr>
        <w:t xml:space="preserve"> genutzt.</w:t>
      </w:r>
      <w:r w:rsidR="00323C4A" w:rsidRPr="009C5E32">
        <w:rPr>
          <w:rFonts w:ascii="Arial" w:hAnsi="Arial" w:cs="Arial"/>
          <w:sz w:val="24"/>
          <w:szCs w:val="24"/>
        </w:rPr>
        <w:t xml:space="preserve"> Zu </w:t>
      </w:r>
      <w:r w:rsidR="00801567" w:rsidRPr="009C5E32">
        <w:rPr>
          <w:rFonts w:ascii="Arial" w:hAnsi="Arial" w:cs="Arial"/>
          <w:sz w:val="24"/>
          <w:szCs w:val="24"/>
        </w:rPr>
        <w:t xml:space="preserve">sämtlichen </w:t>
      </w:r>
      <w:r w:rsidR="00622C12" w:rsidRPr="009C5E32">
        <w:rPr>
          <w:rFonts w:ascii="Arial" w:hAnsi="Arial" w:cs="Arial"/>
          <w:sz w:val="24"/>
          <w:szCs w:val="24"/>
        </w:rPr>
        <w:t xml:space="preserve">zu sichernden </w:t>
      </w:r>
      <w:r w:rsidR="00323C4A" w:rsidRPr="009C5E32">
        <w:rPr>
          <w:rFonts w:ascii="Arial" w:hAnsi="Arial" w:cs="Arial"/>
          <w:sz w:val="24"/>
          <w:szCs w:val="24"/>
        </w:rPr>
        <w:t xml:space="preserve">Daten ist </w:t>
      </w:r>
      <w:r w:rsidR="00622C12" w:rsidRPr="009C5E32">
        <w:rPr>
          <w:rFonts w:ascii="Arial" w:hAnsi="Arial" w:cs="Arial"/>
          <w:sz w:val="24"/>
          <w:szCs w:val="24"/>
        </w:rPr>
        <w:t>folgendes festzulegen</w:t>
      </w:r>
      <w:r w:rsidR="00323C4A" w:rsidRPr="009C5E32">
        <w:rPr>
          <w:rFonts w:ascii="Arial" w:hAnsi="Arial" w:cs="Arial"/>
          <w:sz w:val="24"/>
          <w:szCs w:val="24"/>
        </w:rPr>
        <w:t xml:space="preserve">: </w:t>
      </w:r>
    </w:p>
    <w:p w14:paraId="69158991" w14:textId="77777777" w:rsidR="00323C4A" w:rsidRPr="009C5E32" w:rsidRDefault="00622C12" w:rsidP="009C5E32">
      <w:pPr>
        <w:pStyle w:val="Listenabsatz"/>
        <w:numPr>
          <w:ilvl w:val="0"/>
          <w:numId w:val="10"/>
        </w:numPr>
        <w:jc w:val="both"/>
        <w:rPr>
          <w:rFonts w:ascii="Arial" w:hAnsi="Arial" w:cs="Arial"/>
          <w:sz w:val="24"/>
          <w:szCs w:val="24"/>
        </w:rPr>
      </w:pPr>
      <w:r w:rsidRPr="009C5E32">
        <w:rPr>
          <w:rFonts w:ascii="Arial" w:hAnsi="Arial" w:cs="Arial"/>
          <w:sz w:val="24"/>
          <w:szCs w:val="24"/>
        </w:rPr>
        <w:t>der Name der</w:t>
      </w:r>
      <w:r w:rsidR="00801567" w:rsidRPr="009C5E32">
        <w:rPr>
          <w:rFonts w:ascii="Arial" w:hAnsi="Arial" w:cs="Arial"/>
          <w:sz w:val="24"/>
          <w:szCs w:val="24"/>
        </w:rPr>
        <w:t xml:space="preserve"> Daten</w:t>
      </w:r>
    </w:p>
    <w:p w14:paraId="7A4B5BE9" w14:textId="41254A59" w:rsidR="00323C4A" w:rsidRDefault="00801567" w:rsidP="009C5E32">
      <w:pPr>
        <w:pStyle w:val="Listenabsatz"/>
        <w:numPr>
          <w:ilvl w:val="0"/>
          <w:numId w:val="10"/>
        </w:numPr>
        <w:jc w:val="both"/>
        <w:rPr>
          <w:rFonts w:ascii="Arial" w:hAnsi="Arial" w:cs="Arial"/>
          <w:sz w:val="24"/>
          <w:szCs w:val="24"/>
        </w:rPr>
      </w:pPr>
      <w:r w:rsidRPr="009C5E32">
        <w:rPr>
          <w:rFonts w:ascii="Arial" w:hAnsi="Arial" w:cs="Arial"/>
          <w:sz w:val="24"/>
          <w:szCs w:val="24"/>
        </w:rPr>
        <w:t xml:space="preserve">das </w:t>
      </w:r>
      <w:r w:rsidR="00622C12" w:rsidRPr="009C5E32">
        <w:rPr>
          <w:rFonts w:ascii="Arial" w:hAnsi="Arial" w:cs="Arial"/>
          <w:sz w:val="24"/>
          <w:szCs w:val="24"/>
        </w:rPr>
        <w:t>einzusetzende</w:t>
      </w:r>
      <w:r w:rsidRPr="009C5E32">
        <w:rPr>
          <w:rFonts w:ascii="Arial" w:hAnsi="Arial" w:cs="Arial"/>
          <w:sz w:val="24"/>
          <w:szCs w:val="24"/>
        </w:rPr>
        <w:t xml:space="preserve"> Speichermedium</w:t>
      </w:r>
    </w:p>
    <w:p w14:paraId="4EA205BB" w14:textId="1CE74025" w:rsidR="00546459" w:rsidRPr="009C5E32" w:rsidRDefault="00546459" w:rsidP="009C5E32">
      <w:pPr>
        <w:pStyle w:val="Listenabsatz"/>
        <w:numPr>
          <w:ilvl w:val="0"/>
          <w:numId w:val="10"/>
        </w:numPr>
        <w:jc w:val="both"/>
        <w:rPr>
          <w:rFonts w:ascii="Arial" w:hAnsi="Arial" w:cs="Arial"/>
          <w:sz w:val="24"/>
          <w:szCs w:val="24"/>
        </w:rPr>
      </w:pPr>
      <w:r>
        <w:rPr>
          <w:rFonts w:ascii="Arial" w:hAnsi="Arial" w:cs="Arial"/>
          <w:sz w:val="24"/>
          <w:szCs w:val="24"/>
        </w:rPr>
        <w:t xml:space="preserve">Art der Sicherung (z.B. Vollsicherung, </w:t>
      </w:r>
      <w:r w:rsidRPr="00546459">
        <w:rPr>
          <w:rFonts w:ascii="Arial" w:hAnsi="Arial" w:cs="Arial"/>
          <w:sz w:val="24"/>
          <w:szCs w:val="24"/>
        </w:rPr>
        <w:t>inkrementelle Datensicherung</w:t>
      </w:r>
      <w:r>
        <w:rPr>
          <w:rFonts w:ascii="Arial" w:hAnsi="Arial" w:cs="Arial"/>
          <w:sz w:val="24"/>
          <w:szCs w:val="24"/>
        </w:rPr>
        <w:t>)</w:t>
      </w:r>
    </w:p>
    <w:p w14:paraId="3811EA7D" w14:textId="10C755F4" w:rsidR="00323C4A" w:rsidRPr="009C5E32" w:rsidRDefault="00801567" w:rsidP="009C5E32">
      <w:pPr>
        <w:pStyle w:val="Listenabsatz"/>
        <w:numPr>
          <w:ilvl w:val="0"/>
          <w:numId w:val="10"/>
        </w:numPr>
        <w:jc w:val="both"/>
        <w:rPr>
          <w:rFonts w:ascii="Arial" w:hAnsi="Arial" w:cs="Arial"/>
          <w:sz w:val="24"/>
          <w:szCs w:val="24"/>
        </w:rPr>
      </w:pPr>
      <w:r w:rsidRPr="009C5E32">
        <w:rPr>
          <w:rFonts w:ascii="Arial" w:hAnsi="Arial" w:cs="Arial"/>
          <w:sz w:val="24"/>
          <w:szCs w:val="24"/>
        </w:rPr>
        <w:t>der Zeitpunkt</w:t>
      </w:r>
      <w:r w:rsidR="00622C12" w:rsidRPr="009C5E32">
        <w:rPr>
          <w:rFonts w:ascii="Arial" w:hAnsi="Arial" w:cs="Arial"/>
          <w:sz w:val="24"/>
          <w:szCs w:val="24"/>
        </w:rPr>
        <w:t xml:space="preserve"> (</w:t>
      </w:r>
      <w:r w:rsidR="00A73E46">
        <w:rPr>
          <w:rFonts w:ascii="Arial" w:hAnsi="Arial" w:cs="Arial"/>
          <w:sz w:val="24"/>
          <w:szCs w:val="24"/>
        </w:rPr>
        <w:t xml:space="preserve">für die Vollsicherungen bzw. der </w:t>
      </w:r>
      <w:r w:rsidR="00622C12" w:rsidRPr="009C5E32">
        <w:rPr>
          <w:rFonts w:ascii="Arial" w:hAnsi="Arial" w:cs="Arial"/>
          <w:sz w:val="24"/>
          <w:szCs w:val="24"/>
        </w:rPr>
        <w:t xml:space="preserve">Startpunkt für </w:t>
      </w:r>
      <w:r w:rsidR="00A73E46">
        <w:rPr>
          <w:rFonts w:ascii="Arial" w:hAnsi="Arial" w:cs="Arial"/>
          <w:sz w:val="24"/>
          <w:szCs w:val="24"/>
        </w:rPr>
        <w:t xml:space="preserve">die regelmäßigen </w:t>
      </w:r>
      <w:r w:rsidR="00622C12" w:rsidRPr="009C5E32">
        <w:rPr>
          <w:rFonts w:ascii="Arial" w:hAnsi="Arial" w:cs="Arial"/>
          <w:sz w:val="24"/>
          <w:szCs w:val="24"/>
        </w:rPr>
        <w:t>Intervall</w:t>
      </w:r>
      <w:r w:rsidR="00A73E46">
        <w:rPr>
          <w:rFonts w:ascii="Arial" w:hAnsi="Arial" w:cs="Arial"/>
          <w:sz w:val="24"/>
          <w:szCs w:val="24"/>
        </w:rPr>
        <w:t>sicherungen</w:t>
      </w:r>
      <w:r w:rsidR="00546459">
        <w:rPr>
          <w:rFonts w:ascii="Arial" w:hAnsi="Arial" w:cs="Arial"/>
          <w:sz w:val="24"/>
          <w:szCs w:val="24"/>
        </w:rPr>
        <w:t xml:space="preserve"> z.B. freitags, 18:00 Uhr)</w:t>
      </w:r>
    </w:p>
    <w:p w14:paraId="225D862B" w14:textId="4C7DD983" w:rsidR="00323C4A" w:rsidRPr="009C5E32" w:rsidRDefault="00801567" w:rsidP="009C5E32">
      <w:pPr>
        <w:pStyle w:val="Listenabsatz"/>
        <w:numPr>
          <w:ilvl w:val="0"/>
          <w:numId w:val="10"/>
        </w:numPr>
        <w:jc w:val="both"/>
        <w:rPr>
          <w:rFonts w:ascii="Arial" w:hAnsi="Arial" w:cs="Arial"/>
          <w:sz w:val="24"/>
          <w:szCs w:val="24"/>
        </w:rPr>
      </w:pPr>
      <w:r w:rsidRPr="009C5E32">
        <w:rPr>
          <w:rFonts w:ascii="Arial" w:hAnsi="Arial" w:cs="Arial"/>
          <w:sz w:val="24"/>
          <w:szCs w:val="24"/>
        </w:rPr>
        <w:t xml:space="preserve">das </w:t>
      </w:r>
      <w:r w:rsidR="00546459">
        <w:rPr>
          <w:rFonts w:ascii="Arial" w:hAnsi="Arial" w:cs="Arial"/>
          <w:sz w:val="24"/>
          <w:szCs w:val="24"/>
        </w:rPr>
        <w:t>Sicherungsi</w:t>
      </w:r>
      <w:r w:rsidRPr="009C5E32">
        <w:rPr>
          <w:rFonts w:ascii="Arial" w:hAnsi="Arial" w:cs="Arial"/>
          <w:sz w:val="24"/>
          <w:szCs w:val="24"/>
        </w:rPr>
        <w:t>ntervall</w:t>
      </w:r>
      <w:r w:rsidR="00546459">
        <w:rPr>
          <w:rFonts w:ascii="Arial" w:hAnsi="Arial" w:cs="Arial"/>
          <w:sz w:val="24"/>
          <w:szCs w:val="24"/>
        </w:rPr>
        <w:t xml:space="preserve"> (z.B. wöchentlich, täglich)</w:t>
      </w:r>
    </w:p>
    <w:p w14:paraId="78F0E168" w14:textId="0C7EA796" w:rsidR="00323C4A" w:rsidRPr="009C5E32" w:rsidRDefault="00801567" w:rsidP="009C5E32">
      <w:pPr>
        <w:pStyle w:val="Listenabsatz"/>
        <w:numPr>
          <w:ilvl w:val="0"/>
          <w:numId w:val="10"/>
        </w:numPr>
        <w:jc w:val="both"/>
        <w:rPr>
          <w:rFonts w:ascii="Arial" w:hAnsi="Arial" w:cs="Arial"/>
          <w:sz w:val="24"/>
          <w:szCs w:val="24"/>
        </w:rPr>
      </w:pPr>
      <w:r w:rsidRPr="009C5E32">
        <w:rPr>
          <w:rFonts w:ascii="Arial" w:hAnsi="Arial" w:cs="Arial"/>
          <w:sz w:val="24"/>
          <w:szCs w:val="24"/>
        </w:rPr>
        <w:t>besondere Aufbewahrungs</w:t>
      </w:r>
      <w:r w:rsidR="00546459">
        <w:rPr>
          <w:rFonts w:ascii="Arial" w:hAnsi="Arial" w:cs="Arial"/>
          <w:sz w:val="24"/>
          <w:szCs w:val="24"/>
        </w:rPr>
        <w:t xml:space="preserve">- und </w:t>
      </w:r>
      <w:r w:rsidR="0037718C">
        <w:rPr>
          <w:rFonts w:ascii="Arial" w:hAnsi="Arial" w:cs="Arial"/>
          <w:sz w:val="24"/>
          <w:szCs w:val="24"/>
        </w:rPr>
        <w:t>Lösch</w:t>
      </w:r>
      <w:r w:rsidRPr="009C5E32">
        <w:rPr>
          <w:rFonts w:ascii="Arial" w:hAnsi="Arial" w:cs="Arial"/>
          <w:sz w:val="24"/>
          <w:szCs w:val="24"/>
        </w:rPr>
        <w:t>fristen</w:t>
      </w:r>
    </w:p>
    <w:p w14:paraId="786D379C" w14:textId="63B3128E" w:rsidR="00546459" w:rsidRPr="00546459" w:rsidRDefault="00801567" w:rsidP="00546459">
      <w:pPr>
        <w:pStyle w:val="Listenabsatz"/>
        <w:numPr>
          <w:ilvl w:val="0"/>
          <w:numId w:val="10"/>
        </w:numPr>
        <w:jc w:val="both"/>
        <w:rPr>
          <w:rFonts w:ascii="Arial" w:hAnsi="Arial" w:cs="Arial"/>
        </w:rPr>
      </w:pPr>
      <w:r w:rsidRPr="009C5E32">
        <w:rPr>
          <w:rFonts w:ascii="Arial" w:hAnsi="Arial" w:cs="Arial"/>
          <w:sz w:val="24"/>
          <w:szCs w:val="24"/>
        </w:rPr>
        <w:t>der Aufbewahrungsort</w:t>
      </w:r>
    </w:p>
    <w:p w14:paraId="59F3C1B1" w14:textId="77777777" w:rsidR="003B5BFB" w:rsidRPr="009C5E32" w:rsidRDefault="003B5BFB" w:rsidP="009C5E32">
      <w:pPr>
        <w:jc w:val="both"/>
        <w:rPr>
          <w:rFonts w:ascii="Arial" w:hAnsi="Arial" w:cs="Arial"/>
          <w:sz w:val="24"/>
          <w:szCs w:val="24"/>
        </w:rPr>
      </w:pPr>
      <w:r w:rsidRPr="009C5E32">
        <w:rPr>
          <w:rFonts w:ascii="Arial" w:hAnsi="Arial" w:cs="Arial"/>
          <w:sz w:val="24"/>
          <w:szCs w:val="24"/>
        </w:rPr>
        <w:t xml:space="preserve">Im Wasserwerk muss es für folgende Aufgaben einen Verantwortlichen sowie eine Vertretung geben: </w:t>
      </w:r>
    </w:p>
    <w:p w14:paraId="775A99AF" w14:textId="77777777" w:rsidR="003B5BFB" w:rsidRPr="009C5E32" w:rsidRDefault="003B5BFB" w:rsidP="009C5E32">
      <w:pPr>
        <w:pStyle w:val="Listenabsatz"/>
        <w:numPr>
          <w:ilvl w:val="0"/>
          <w:numId w:val="3"/>
        </w:numPr>
        <w:suppressAutoHyphens/>
        <w:jc w:val="both"/>
        <w:rPr>
          <w:rFonts w:ascii="Arial" w:hAnsi="Arial" w:cs="Arial"/>
          <w:sz w:val="24"/>
          <w:szCs w:val="24"/>
        </w:rPr>
      </w:pPr>
      <w:r w:rsidRPr="009C5E32">
        <w:rPr>
          <w:rFonts w:ascii="Arial" w:hAnsi="Arial" w:cs="Arial"/>
          <w:sz w:val="24"/>
          <w:szCs w:val="24"/>
        </w:rPr>
        <w:lastRenderedPageBreak/>
        <w:t xml:space="preserve">Verantwortlichkeit für die Backups </w:t>
      </w:r>
    </w:p>
    <w:p w14:paraId="69C6CE79" w14:textId="77777777" w:rsidR="003B5BFB" w:rsidRPr="009C5E32" w:rsidRDefault="003B5BFB" w:rsidP="009C5E32">
      <w:pPr>
        <w:pStyle w:val="Listenabsatz"/>
        <w:numPr>
          <w:ilvl w:val="0"/>
          <w:numId w:val="3"/>
        </w:numPr>
        <w:suppressAutoHyphens/>
        <w:jc w:val="both"/>
        <w:rPr>
          <w:rFonts w:ascii="Arial" w:hAnsi="Arial" w:cs="Arial"/>
          <w:sz w:val="24"/>
          <w:szCs w:val="24"/>
        </w:rPr>
      </w:pPr>
      <w:r w:rsidRPr="009C5E32">
        <w:rPr>
          <w:rFonts w:ascii="Arial" w:hAnsi="Arial" w:cs="Arial"/>
          <w:sz w:val="24"/>
          <w:szCs w:val="24"/>
        </w:rPr>
        <w:t xml:space="preserve">Zuständigkeit für die Durchführung der Backups </w:t>
      </w:r>
    </w:p>
    <w:p w14:paraId="0AEBFA90" w14:textId="77777777" w:rsidR="003B5BFB" w:rsidRPr="009C5E32" w:rsidRDefault="003B5BFB" w:rsidP="009C5E32">
      <w:pPr>
        <w:pStyle w:val="Listenabsatz"/>
        <w:numPr>
          <w:ilvl w:val="0"/>
          <w:numId w:val="3"/>
        </w:numPr>
        <w:suppressAutoHyphens/>
        <w:jc w:val="both"/>
        <w:rPr>
          <w:rFonts w:ascii="Arial" w:hAnsi="Arial" w:cs="Arial"/>
          <w:sz w:val="24"/>
          <w:szCs w:val="24"/>
        </w:rPr>
      </w:pPr>
      <w:r w:rsidRPr="009C5E32">
        <w:rPr>
          <w:rFonts w:ascii="Arial" w:hAnsi="Arial" w:cs="Arial"/>
          <w:sz w:val="24"/>
          <w:szCs w:val="24"/>
        </w:rPr>
        <w:t xml:space="preserve">Zuständigkeit für die Dokumentation der korrekten Ausführung </w:t>
      </w:r>
    </w:p>
    <w:p w14:paraId="19F80A6E" w14:textId="77777777" w:rsidR="003B5BFB" w:rsidRPr="009C5E32" w:rsidRDefault="003B5BFB" w:rsidP="009C5E32">
      <w:pPr>
        <w:pStyle w:val="Listenabsatz"/>
        <w:numPr>
          <w:ilvl w:val="0"/>
          <w:numId w:val="3"/>
        </w:numPr>
        <w:suppressAutoHyphens/>
        <w:jc w:val="both"/>
        <w:rPr>
          <w:rFonts w:ascii="Arial" w:hAnsi="Arial" w:cs="Arial"/>
          <w:sz w:val="24"/>
          <w:szCs w:val="24"/>
        </w:rPr>
      </w:pPr>
      <w:r w:rsidRPr="009C5E32">
        <w:rPr>
          <w:rFonts w:ascii="Arial" w:hAnsi="Arial" w:cs="Arial"/>
          <w:sz w:val="24"/>
          <w:szCs w:val="24"/>
        </w:rPr>
        <w:t xml:space="preserve">Berechtigung für die Wiederherstellung </w:t>
      </w:r>
    </w:p>
    <w:p w14:paraId="5BB4E691" w14:textId="77777777" w:rsidR="00730952" w:rsidRPr="009C5E32" w:rsidRDefault="00730952" w:rsidP="009C5E32">
      <w:pPr>
        <w:jc w:val="both"/>
        <w:rPr>
          <w:rFonts w:ascii="Arial" w:hAnsi="Arial" w:cs="Arial"/>
          <w:sz w:val="24"/>
          <w:szCs w:val="24"/>
        </w:rPr>
      </w:pPr>
      <w:r w:rsidRPr="009C5E32">
        <w:rPr>
          <w:rFonts w:ascii="Arial" w:hAnsi="Arial" w:cs="Arial"/>
          <w:sz w:val="24"/>
          <w:szCs w:val="24"/>
        </w:rPr>
        <w:t xml:space="preserve">Die Verantwortung und damit die regelmäßige Kontrolle der korrekten Durchführung liegt hiermit bei </w:t>
      </w:r>
      <w:r w:rsidR="009C5E32">
        <w:rPr>
          <w:rFonts w:ascii="Arial" w:hAnsi="Arial" w:cs="Arial"/>
          <w:sz w:val="24"/>
          <w:szCs w:val="24"/>
          <w:highlight w:val="yellow"/>
        </w:rPr>
        <w:t>&lt;</w:t>
      </w:r>
      <w:r w:rsidRPr="009C5E32">
        <w:rPr>
          <w:rFonts w:ascii="Arial" w:hAnsi="Arial" w:cs="Arial"/>
          <w:sz w:val="24"/>
          <w:szCs w:val="24"/>
          <w:highlight w:val="yellow"/>
        </w:rPr>
        <w:t xml:space="preserve">Max </w:t>
      </w:r>
      <w:r w:rsidR="002B3A42" w:rsidRPr="009C5E32">
        <w:rPr>
          <w:rFonts w:ascii="Arial" w:hAnsi="Arial" w:cs="Arial"/>
          <w:sz w:val="24"/>
          <w:szCs w:val="24"/>
          <w:highlight w:val="yellow"/>
        </w:rPr>
        <w:t>Kontroll</w:t>
      </w:r>
      <w:r w:rsidRPr="009C5E32">
        <w:rPr>
          <w:rFonts w:ascii="Arial" w:hAnsi="Arial" w:cs="Arial"/>
          <w:sz w:val="24"/>
          <w:szCs w:val="24"/>
          <w:highlight w:val="yellow"/>
        </w:rPr>
        <w:t>mann</w:t>
      </w:r>
      <w:r w:rsidR="009C5E32">
        <w:rPr>
          <w:rFonts w:ascii="Arial" w:hAnsi="Arial" w:cs="Arial"/>
          <w:sz w:val="24"/>
          <w:szCs w:val="24"/>
          <w:highlight w:val="yellow"/>
        </w:rPr>
        <w:t>&gt;</w:t>
      </w:r>
      <w:r w:rsidRPr="009C5E32">
        <w:rPr>
          <w:rFonts w:ascii="Arial" w:hAnsi="Arial" w:cs="Arial"/>
          <w:sz w:val="24"/>
          <w:szCs w:val="24"/>
        </w:rPr>
        <w:t xml:space="preserve"> bzw. in Vertretung bei </w:t>
      </w:r>
      <w:r w:rsidR="009C5E32">
        <w:rPr>
          <w:rFonts w:ascii="Arial" w:hAnsi="Arial" w:cs="Arial"/>
          <w:sz w:val="24"/>
          <w:szCs w:val="24"/>
          <w:highlight w:val="yellow"/>
        </w:rPr>
        <w:t>&lt;</w:t>
      </w:r>
      <w:r w:rsidRPr="009C5E32">
        <w:rPr>
          <w:rFonts w:ascii="Arial" w:hAnsi="Arial" w:cs="Arial"/>
          <w:sz w:val="24"/>
          <w:szCs w:val="24"/>
          <w:highlight w:val="yellow"/>
        </w:rPr>
        <w:t xml:space="preserve">Erika </w:t>
      </w:r>
      <w:r w:rsidR="002B3A42" w:rsidRPr="009C5E32">
        <w:rPr>
          <w:rFonts w:ascii="Arial" w:hAnsi="Arial" w:cs="Arial"/>
          <w:sz w:val="24"/>
          <w:szCs w:val="24"/>
          <w:highlight w:val="yellow"/>
        </w:rPr>
        <w:t>Kontrollfrau</w:t>
      </w:r>
      <w:r w:rsidR="009C5E32">
        <w:rPr>
          <w:rFonts w:ascii="Arial" w:hAnsi="Arial" w:cs="Arial"/>
          <w:sz w:val="24"/>
          <w:szCs w:val="24"/>
          <w:highlight w:val="yellow"/>
        </w:rPr>
        <w:t>&gt;</w:t>
      </w:r>
      <w:r w:rsidRPr="009C5E32">
        <w:rPr>
          <w:rFonts w:ascii="Arial" w:hAnsi="Arial" w:cs="Arial"/>
          <w:sz w:val="24"/>
          <w:szCs w:val="24"/>
        </w:rPr>
        <w:t>.</w:t>
      </w:r>
    </w:p>
    <w:p w14:paraId="45FE22E4" w14:textId="77777777" w:rsidR="003B5BFB" w:rsidRPr="009C5E32" w:rsidRDefault="003B5BFB" w:rsidP="00CA3A72">
      <w:pPr>
        <w:pStyle w:val="berschrift2"/>
        <w:rPr>
          <w:rFonts w:ascii="Arial" w:hAnsi="Arial" w:cs="Arial"/>
        </w:rPr>
      </w:pPr>
      <w:bookmarkStart w:id="17" w:name="_Toc92794599"/>
      <w:bookmarkStart w:id="18" w:name="_Toc94864390"/>
      <w:r w:rsidRPr="009C5E32">
        <w:rPr>
          <w:rFonts w:ascii="Arial" w:hAnsi="Arial" w:cs="Arial"/>
        </w:rPr>
        <w:t>Durchführung der Datensicherung</w:t>
      </w:r>
      <w:bookmarkEnd w:id="17"/>
      <w:bookmarkEnd w:id="18"/>
    </w:p>
    <w:p w14:paraId="418D52FB" w14:textId="77777777" w:rsidR="003B5BFB" w:rsidRPr="009C5E32" w:rsidRDefault="003B5BFB" w:rsidP="003B5BFB">
      <w:pPr>
        <w:pStyle w:val="berschrift3"/>
        <w:rPr>
          <w:rFonts w:ascii="Arial" w:hAnsi="Arial" w:cs="Arial"/>
        </w:rPr>
      </w:pPr>
      <w:bookmarkStart w:id="19" w:name="_Toc92794600"/>
      <w:bookmarkStart w:id="20" w:name="_Toc94864391"/>
      <w:r w:rsidRPr="009C5E32">
        <w:rPr>
          <w:rFonts w:ascii="Arial" w:hAnsi="Arial" w:cs="Arial"/>
        </w:rPr>
        <w:t>Eingesetzte Speichermedien</w:t>
      </w:r>
      <w:bookmarkEnd w:id="19"/>
      <w:bookmarkEnd w:id="20"/>
    </w:p>
    <w:p w14:paraId="65B52BF7" w14:textId="77777777" w:rsidR="003B5BFB" w:rsidRPr="009C5E32" w:rsidRDefault="003B5BFB" w:rsidP="009C5E32">
      <w:pPr>
        <w:jc w:val="both"/>
        <w:rPr>
          <w:rFonts w:ascii="Arial" w:hAnsi="Arial" w:cs="Arial"/>
          <w:sz w:val="24"/>
          <w:szCs w:val="24"/>
        </w:rPr>
      </w:pPr>
      <w:r w:rsidRPr="009C5E32">
        <w:rPr>
          <w:rFonts w:ascii="Arial" w:hAnsi="Arial" w:cs="Arial"/>
          <w:sz w:val="24"/>
          <w:szCs w:val="24"/>
        </w:rPr>
        <w:t>Grundlage für die Wahl des Speichermediums ist das zu sichernde Datenvolumen, die Wiederherstellungszeiten und die Lebensdauer des Mediums.</w:t>
      </w:r>
    </w:p>
    <w:p w14:paraId="72649930" w14:textId="77777777" w:rsidR="003B5BFB" w:rsidRPr="009C5E32" w:rsidRDefault="003B5BFB" w:rsidP="009C5E32">
      <w:pPr>
        <w:jc w:val="both"/>
        <w:rPr>
          <w:rFonts w:ascii="Arial" w:hAnsi="Arial" w:cs="Arial"/>
          <w:sz w:val="24"/>
          <w:szCs w:val="24"/>
        </w:rPr>
      </w:pPr>
      <w:r w:rsidRPr="009C5E32">
        <w:rPr>
          <w:rFonts w:ascii="Arial" w:hAnsi="Arial" w:cs="Arial"/>
          <w:sz w:val="24"/>
          <w:szCs w:val="24"/>
        </w:rPr>
        <w:t>Auflistung der genutzten Medien:</w:t>
      </w:r>
    </w:p>
    <w:p w14:paraId="1855CD50" w14:textId="77777777" w:rsidR="00D61E47" w:rsidRPr="009C5E32" w:rsidRDefault="009C5E32" w:rsidP="009C5E32">
      <w:pPr>
        <w:pStyle w:val="Listenabsatz"/>
        <w:numPr>
          <w:ilvl w:val="0"/>
          <w:numId w:val="7"/>
        </w:numPr>
        <w:suppressAutoHyphens/>
        <w:jc w:val="both"/>
        <w:rPr>
          <w:rFonts w:ascii="Arial" w:hAnsi="Arial" w:cs="Arial"/>
          <w:sz w:val="24"/>
          <w:szCs w:val="24"/>
          <w:highlight w:val="yellow"/>
        </w:rPr>
      </w:pPr>
      <w:r>
        <w:rPr>
          <w:rFonts w:ascii="Arial" w:hAnsi="Arial" w:cs="Arial"/>
          <w:sz w:val="24"/>
          <w:szCs w:val="24"/>
          <w:highlight w:val="yellow"/>
        </w:rPr>
        <w:t>&lt;</w:t>
      </w:r>
      <w:r w:rsidR="00D61E47" w:rsidRPr="009C5E32">
        <w:rPr>
          <w:rFonts w:ascii="Arial" w:hAnsi="Arial" w:cs="Arial"/>
          <w:sz w:val="24"/>
          <w:szCs w:val="24"/>
          <w:highlight w:val="yellow"/>
        </w:rPr>
        <w:t>Festplatten</w:t>
      </w:r>
      <w:r>
        <w:rPr>
          <w:rFonts w:ascii="Arial" w:hAnsi="Arial" w:cs="Arial"/>
          <w:sz w:val="24"/>
          <w:szCs w:val="24"/>
          <w:highlight w:val="yellow"/>
        </w:rPr>
        <w:t>&gt;</w:t>
      </w:r>
    </w:p>
    <w:p w14:paraId="2EB227BE" w14:textId="77777777" w:rsidR="00D61E47" w:rsidRPr="009C5E32" w:rsidRDefault="009C5E32" w:rsidP="009C5E32">
      <w:pPr>
        <w:pStyle w:val="Listenabsatz"/>
        <w:numPr>
          <w:ilvl w:val="0"/>
          <w:numId w:val="7"/>
        </w:numPr>
        <w:suppressAutoHyphens/>
        <w:jc w:val="both"/>
        <w:rPr>
          <w:rFonts w:ascii="Arial" w:hAnsi="Arial" w:cs="Arial"/>
          <w:sz w:val="24"/>
          <w:szCs w:val="24"/>
          <w:highlight w:val="yellow"/>
        </w:rPr>
      </w:pPr>
      <w:r>
        <w:rPr>
          <w:rFonts w:ascii="Arial" w:hAnsi="Arial" w:cs="Arial"/>
          <w:sz w:val="24"/>
          <w:szCs w:val="24"/>
          <w:highlight w:val="yellow"/>
        </w:rPr>
        <w:t>&lt;</w:t>
      </w:r>
      <w:r w:rsidR="003B5BFB" w:rsidRPr="009C5E32">
        <w:rPr>
          <w:rFonts w:ascii="Arial" w:hAnsi="Arial" w:cs="Arial"/>
          <w:sz w:val="24"/>
          <w:szCs w:val="24"/>
          <w:highlight w:val="yellow"/>
        </w:rPr>
        <w:t>Magnet</w:t>
      </w:r>
      <w:r w:rsidR="00D61E47" w:rsidRPr="009C5E32">
        <w:rPr>
          <w:rFonts w:ascii="Arial" w:hAnsi="Arial" w:cs="Arial"/>
          <w:sz w:val="24"/>
          <w:szCs w:val="24"/>
          <w:highlight w:val="yellow"/>
        </w:rPr>
        <w:t>bänder</w:t>
      </w:r>
      <w:r>
        <w:rPr>
          <w:rFonts w:ascii="Arial" w:hAnsi="Arial" w:cs="Arial"/>
          <w:sz w:val="24"/>
          <w:szCs w:val="24"/>
          <w:highlight w:val="yellow"/>
        </w:rPr>
        <w:t>&gt;</w:t>
      </w:r>
    </w:p>
    <w:p w14:paraId="03AB67EA" w14:textId="77777777" w:rsidR="003B5BFB" w:rsidRPr="009C5E32" w:rsidRDefault="009C5E32" w:rsidP="009C5E32">
      <w:pPr>
        <w:pStyle w:val="Listenabsatz"/>
        <w:numPr>
          <w:ilvl w:val="0"/>
          <w:numId w:val="7"/>
        </w:numPr>
        <w:suppressAutoHyphens/>
        <w:jc w:val="both"/>
        <w:rPr>
          <w:rFonts w:ascii="Arial" w:hAnsi="Arial" w:cs="Arial"/>
          <w:sz w:val="24"/>
          <w:szCs w:val="24"/>
          <w:highlight w:val="yellow"/>
        </w:rPr>
      </w:pPr>
      <w:r>
        <w:rPr>
          <w:rFonts w:ascii="Arial" w:hAnsi="Arial" w:cs="Arial"/>
          <w:sz w:val="24"/>
          <w:szCs w:val="24"/>
          <w:highlight w:val="yellow"/>
        </w:rPr>
        <w:t>&lt;</w:t>
      </w:r>
      <w:r w:rsidR="003B5BFB" w:rsidRPr="009C5E32">
        <w:rPr>
          <w:rFonts w:ascii="Arial" w:hAnsi="Arial" w:cs="Arial"/>
          <w:sz w:val="24"/>
          <w:szCs w:val="24"/>
          <w:highlight w:val="yellow"/>
        </w:rPr>
        <w:t>...</w:t>
      </w:r>
      <w:r>
        <w:rPr>
          <w:rFonts w:ascii="Arial" w:hAnsi="Arial" w:cs="Arial"/>
          <w:sz w:val="24"/>
          <w:szCs w:val="24"/>
          <w:highlight w:val="yellow"/>
        </w:rPr>
        <w:t>&gt;</w:t>
      </w:r>
    </w:p>
    <w:p w14:paraId="61BE1ED9" w14:textId="77777777" w:rsidR="003B5BFB" w:rsidRPr="009C5E32" w:rsidRDefault="003B5BFB" w:rsidP="003B5BFB">
      <w:pPr>
        <w:pStyle w:val="berschrift3"/>
        <w:rPr>
          <w:rFonts w:ascii="Arial" w:hAnsi="Arial" w:cs="Arial"/>
        </w:rPr>
      </w:pPr>
      <w:bookmarkStart w:id="21" w:name="_Toc92794601"/>
      <w:bookmarkStart w:id="22" w:name="_Toc94864392"/>
      <w:r w:rsidRPr="009C5E32">
        <w:rPr>
          <w:rFonts w:ascii="Arial" w:hAnsi="Arial" w:cs="Arial"/>
        </w:rPr>
        <w:t>Backup-</w:t>
      </w:r>
      <w:bookmarkEnd w:id="21"/>
      <w:r w:rsidR="00C45DF1" w:rsidRPr="009C5E32">
        <w:rPr>
          <w:rFonts w:ascii="Arial" w:hAnsi="Arial" w:cs="Arial"/>
        </w:rPr>
        <w:t>Typen</w:t>
      </w:r>
      <w:r w:rsidR="00BF50A8" w:rsidRPr="009C5E32">
        <w:rPr>
          <w:rFonts w:ascii="Arial" w:hAnsi="Arial" w:cs="Arial"/>
        </w:rPr>
        <w:t>, Softwarelösungen und -Zeiträume</w:t>
      </w:r>
      <w:bookmarkEnd w:id="22"/>
    </w:p>
    <w:p w14:paraId="55B2566E" w14:textId="6AC6BFD7" w:rsidR="00BF50A8" w:rsidRPr="00DF1DC9" w:rsidRDefault="00D31889" w:rsidP="00BF50A8">
      <w:pPr>
        <w:autoSpaceDE w:val="0"/>
        <w:autoSpaceDN w:val="0"/>
        <w:spacing w:before="40" w:after="40" w:line="240" w:lineRule="auto"/>
        <w:rPr>
          <w:rFonts w:ascii="Arial" w:hAnsi="Arial" w:cs="Arial"/>
          <w:i/>
          <w:sz w:val="24"/>
          <w:szCs w:val="24"/>
        </w:rPr>
      </w:pPr>
      <w:r w:rsidRPr="00DF1DC9">
        <w:rPr>
          <w:rFonts w:ascii="Arial" w:hAnsi="Arial" w:cs="Arial"/>
          <w:i/>
          <w:sz w:val="24"/>
          <w:szCs w:val="24"/>
        </w:rPr>
        <w:t>[Hinweise</w:t>
      </w:r>
      <w:r w:rsidR="00DF1DC9">
        <w:rPr>
          <w:rFonts w:ascii="Arial" w:hAnsi="Arial" w:cs="Arial"/>
          <w:i/>
          <w:sz w:val="24"/>
          <w:szCs w:val="24"/>
        </w:rPr>
        <w:t xml:space="preserve"> (bitte löschen)</w:t>
      </w:r>
      <w:r w:rsidRPr="00DF1DC9">
        <w:rPr>
          <w:rFonts w:ascii="Arial" w:hAnsi="Arial" w:cs="Arial"/>
          <w:i/>
          <w:sz w:val="24"/>
          <w:szCs w:val="24"/>
        </w:rPr>
        <w:t>: Es empfiehlt sich die</w:t>
      </w:r>
      <w:r w:rsidR="00BF50A8" w:rsidRPr="00DF1DC9">
        <w:rPr>
          <w:rFonts w:ascii="Arial" w:hAnsi="Arial" w:cs="Arial"/>
          <w:i/>
          <w:sz w:val="24"/>
          <w:szCs w:val="24"/>
        </w:rPr>
        <w:t xml:space="preserve"> 3-2-1-Backup* Regel (drei Datenkopien auf mindestens zwei unterschiedlichen Medien, wovon mindestens ein Backup nach Erstellung, vom Netz getrennt, sicher gelagert werden sollte)</w:t>
      </w:r>
      <w:r w:rsidRPr="00DF1DC9">
        <w:rPr>
          <w:rFonts w:ascii="Arial" w:hAnsi="Arial" w:cs="Arial"/>
          <w:i/>
          <w:sz w:val="24"/>
          <w:szCs w:val="24"/>
        </w:rPr>
        <w:t xml:space="preserve"> umzusetzen</w:t>
      </w:r>
      <w:r w:rsidR="00BF50A8" w:rsidRPr="00DF1DC9">
        <w:rPr>
          <w:rFonts w:ascii="Arial" w:hAnsi="Arial" w:cs="Arial"/>
          <w:i/>
          <w:sz w:val="24"/>
          <w:szCs w:val="24"/>
        </w:rPr>
        <w:t xml:space="preserve">. Zusätzlich zu den regelmäßigen Backups </w:t>
      </w:r>
      <w:r w:rsidRPr="00DF1DC9">
        <w:rPr>
          <w:rFonts w:ascii="Arial" w:hAnsi="Arial" w:cs="Arial"/>
          <w:i/>
          <w:sz w:val="24"/>
          <w:szCs w:val="24"/>
        </w:rPr>
        <w:t xml:space="preserve">sollte </w:t>
      </w:r>
      <w:r w:rsidR="00BF50A8" w:rsidRPr="00DF1DC9">
        <w:rPr>
          <w:rFonts w:ascii="Arial" w:hAnsi="Arial" w:cs="Arial"/>
          <w:i/>
          <w:sz w:val="24"/>
          <w:szCs w:val="24"/>
        </w:rPr>
        <w:t>sowohl bei der Einrichtung als auch bei Änderungen am System</w:t>
      </w:r>
      <w:r w:rsidRPr="00DF1DC9">
        <w:rPr>
          <w:rFonts w:ascii="Arial" w:hAnsi="Arial" w:cs="Arial"/>
          <w:i/>
          <w:sz w:val="24"/>
          <w:szCs w:val="24"/>
        </w:rPr>
        <w:t xml:space="preserve"> </w:t>
      </w:r>
      <w:r w:rsidR="00BF50A8" w:rsidRPr="00DF1DC9">
        <w:rPr>
          <w:rFonts w:ascii="Arial" w:hAnsi="Arial" w:cs="Arial"/>
          <w:i/>
          <w:sz w:val="24"/>
          <w:szCs w:val="24"/>
        </w:rPr>
        <w:t>(dabei ist auf jeweilige Vollständigkeit zu achten z.B. SPS-Programm, Konfiguration und Prozessvariablen)</w:t>
      </w:r>
      <w:r w:rsidRPr="00DF1DC9">
        <w:rPr>
          <w:rFonts w:ascii="Arial" w:hAnsi="Arial" w:cs="Arial"/>
          <w:i/>
          <w:sz w:val="24"/>
          <w:szCs w:val="24"/>
        </w:rPr>
        <w:t xml:space="preserve"> eine Vollsicherung erstellt werden</w:t>
      </w:r>
      <w:r w:rsidR="00BF50A8" w:rsidRPr="00DF1DC9">
        <w:rPr>
          <w:rFonts w:ascii="Arial" w:hAnsi="Arial" w:cs="Arial"/>
          <w:i/>
          <w:sz w:val="24"/>
          <w:szCs w:val="24"/>
        </w:rPr>
        <w:t xml:space="preserve">. </w:t>
      </w:r>
    </w:p>
    <w:p w14:paraId="35AA8D82" w14:textId="77777777" w:rsidR="00BF50A8" w:rsidRPr="00DF1DC9" w:rsidRDefault="00BF50A8" w:rsidP="00BF50A8">
      <w:pPr>
        <w:autoSpaceDE w:val="0"/>
        <w:autoSpaceDN w:val="0"/>
        <w:spacing w:before="40" w:after="40" w:line="240" w:lineRule="auto"/>
        <w:rPr>
          <w:rFonts w:ascii="Arial" w:hAnsi="Arial" w:cs="Arial"/>
          <w:i/>
          <w:sz w:val="24"/>
          <w:szCs w:val="24"/>
        </w:rPr>
      </w:pPr>
      <w:r w:rsidRPr="00DF1DC9">
        <w:rPr>
          <w:rFonts w:ascii="Arial" w:hAnsi="Arial" w:cs="Arial"/>
          <w:i/>
          <w:sz w:val="24"/>
          <w:szCs w:val="24"/>
        </w:rPr>
        <w:t>Die Häufigkeit de</w:t>
      </w:r>
      <w:r w:rsidR="00D31889" w:rsidRPr="00DF1DC9">
        <w:rPr>
          <w:rFonts w:ascii="Arial" w:hAnsi="Arial" w:cs="Arial"/>
          <w:i/>
          <w:sz w:val="24"/>
          <w:szCs w:val="24"/>
        </w:rPr>
        <w:t>r</w:t>
      </w:r>
      <w:r w:rsidRPr="00DF1DC9">
        <w:rPr>
          <w:rFonts w:ascii="Arial" w:hAnsi="Arial" w:cs="Arial"/>
          <w:i/>
          <w:sz w:val="24"/>
          <w:szCs w:val="24"/>
        </w:rPr>
        <w:t xml:space="preserve"> </w:t>
      </w:r>
      <w:r w:rsidR="00D31889" w:rsidRPr="00DF1DC9">
        <w:rPr>
          <w:rFonts w:ascii="Arial" w:hAnsi="Arial" w:cs="Arial"/>
          <w:i/>
          <w:sz w:val="24"/>
          <w:szCs w:val="24"/>
        </w:rPr>
        <w:t>Datensicherung</w:t>
      </w:r>
      <w:r w:rsidRPr="00DF1DC9">
        <w:rPr>
          <w:rFonts w:ascii="Arial" w:hAnsi="Arial" w:cs="Arial"/>
          <w:i/>
          <w:sz w:val="24"/>
          <w:szCs w:val="24"/>
        </w:rPr>
        <w:t xml:space="preserve"> ist von der Kritikalität</w:t>
      </w:r>
      <w:r w:rsidR="00D31889" w:rsidRPr="00DF1DC9">
        <w:rPr>
          <w:rFonts w:ascii="Arial" w:hAnsi="Arial" w:cs="Arial"/>
          <w:i/>
          <w:sz w:val="24"/>
          <w:szCs w:val="24"/>
        </w:rPr>
        <w:t xml:space="preserve"> der Systeme</w:t>
      </w:r>
      <w:r w:rsidRPr="00DF1DC9">
        <w:rPr>
          <w:rFonts w:ascii="Arial" w:hAnsi="Arial" w:cs="Arial"/>
          <w:i/>
          <w:sz w:val="24"/>
          <w:szCs w:val="24"/>
        </w:rPr>
        <w:t xml:space="preserve"> abhängig zu machen. Es sollte stets auf eine Kompatibilität des aktuellen Systems mit den älteren, vorgehaltenen Backups geachtet werden, damit diese bei Bedarf problemlos eingesetzt werden können. </w:t>
      </w:r>
    </w:p>
    <w:p w14:paraId="6B037C01" w14:textId="33C15EBB" w:rsidR="00D31889" w:rsidRPr="009C5E32" w:rsidRDefault="00BF50A8" w:rsidP="00D31889">
      <w:pPr>
        <w:autoSpaceDE w:val="0"/>
        <w:autoSpaceDN w:val="0"/>
        <w:spacing w:before="40" w:after="40" w:line="240" w:lineRule="auto"/>
        <w:rPr>
          <w:rFonts w:ascii="Arial" w:hAnsi="Arial" w:cs="Arial"/>
          <w:i/>
          <w:sz w:val="24"/>
          <w:szCs w:val="24"/>
        </w:rPr>
      </w:pPr>
      <w:r w:rsidRPr="00DF1DC9">
        <w:rPr>
          <w:rFonts w:ascii="Arial" w:hAnsi="Arial" w:cs="Arial"/>
          <w:i/>
          <w:sz w:val="24"/>
          <w:szCs w:val="24"/>
        </w:rPr>
        <w:t xml:space="preserve">Die Backups sollten physisch sicher gelagert werden (z.B. separate Brandabschnitte). Der Zugriff auf Backups </w:t>
      </w:r>
      <w:r w:rsidR="0037718C" w:rsidRPr="00DF1DC9">
        <w:rPr>
          <w:rFonts w:ascii="Arial" w:hAnsi="Arial" w:cs="Arial"/>
          <w:i/>
          <w:sz w:val="24"/>
          <w:szCs w:val="24"/>
        </w:rPr>
        <w:t>darf nur</w:t>
      </w:r>
      <w:r w:rsidRPr="00DF1DC9">
        <w:rPr>
          <w:rFonts w:ascii="Arial" w:hAnsi="Arial" w:cs="Arial"/>
          <w:i/>
          <w:sz w:val="24"/>
          <w:szCs w:val="24"/>
        </w:rPr>
        <w:t xml:space="preserve"> nach dem Minimalprinzip und nur durch berechtigte Mitarbeiter möglich sein.</w:t>
      </w:r>
      <w:r w:rsidR="00D31889" w:rsidRPr="00DF1DC9">
        <w:rPr>
          <w:rFonts w:ascii="Arial" w:hAnsi="Arial" w:cs="Arial"/>
          <w:i/>
          <w:sz w:val="24"/>
          <w:szCs w:val="24"/>
        </w:rPr>
        <w:t>]</w:t>
      </w:r>
    </w:p>
    <w:p w14:paraId="7FB93303" w14:textId="77777777" w:rsidR="006D2F48" w:rsidRPr="009C5E32" w:rsidRDefault="006D2F48" w:rsidP="00D31889">
      <w:pPr>
        <w:spacing w:before="240"/>
        <w:jc w:val="both"/>
        <w:rPr>
          <w:rFonts w:ascii="Arial" w:hAnsi="Arial" w:cs="Arial"/>
          <w:sz w:val="24"/>
          <w:szCs w:val="24"/>
        </w:rPr>
      </w:pPr>
      <w:r w:rsidRPr="009C5E32">
        <w:rPr>
          <w:rFonts w:ascii="Arial" w:hAnsi="Arial" w:cs="Arial"/>
          <w:sz w:val="24"/>
          <w:szCs w:val="24"/>
        </w:rPr>
        <w:t>Die Organisation setzt zum Backup ein:</w:t>
      </w:r>
    </w:p>
    <w:p w14:paraId="7EE6F5A5" w14:textId="4C3E784E" w:rsidR="006D2F48" w:rsidRPr="009C5E32" w:rsidRDefault="00C45DF1" w:rsidP="00C46445">
      <w:pPr>
        <w:rPr>
          <w:rFonts w:ascii="Arial" w:hAnsi="Arial" w:cs="Arial"/>
          <w:sz w:val="24"/>
          <w:szCs w:val="24"/>
          <w:highlight w:val="yellow"/>
        </w:rPr>
      </w:pPr>
      <w:r w:rsidRPr="009C5E32">
        <w:rPr>
          <w:rFonts w:ascii="Arial" w:hAnsi="Arial" w:cs="Arial"/>
          <w:sz w:val="24"/>
          <w:szCs w:val="24"/>
        </w:rPr>
        <w:t>Vollsicherung:</w:t>
      </w:r>
      <w:r w:rsidR="00FE5208" w:rsidRPr="009C5E32">
        <w:rPr>
          <w:rFonts w:ascii="Arial" w:hAnsi="Arial" w:cs="Arial"/>
          <w:sz w:val="24"/>
          <w:szCs w:val="24"/>
        </w:rPr>
        <w:t xml:space="preserve"> </w:t>
      </w:r>
      <w:r w:rsidR="00FE5208" w:rsidRPr="00DF1DC9">
        <w:rPr>
          <w:rFonts w:ascii="Arial" w:hAnsi="Arial" w:cs="Arial"/>
          <w:sz w:val="24"/>
          <w:szCs w:val="24"/>
        </w:rPr>
        <w:t>Bei der</w:t>
      </w:r>
      <w:r w:rsidR="00C56C10" w:rsidRPr="00DF1DC9">
        <w:rPr>
          <w:rFonts w:ascii="Arial" w:hAnsi="Arial" w:cs="Arial"/>
          <w:sz w:val="24"/>
          <w:szCs w:val="24"/>
        </w:rPr>
        <w:t xml:space="preserve"> </w:t>
      </w:r>
      <w:r w:rsidRPr="00DF1DC9">
        <w:rPr>
          <w:rFonts w:ascii="Arial" w:hAnsi="Arial" w:cs="Arial"/>
          <w:sz w:val="24"/>
          <w:szCs w:val="24"/>
        </w:rPr>
        <w:t>monatliche</w:t>
      </w:r>
      <w:r w:rsidR="00FE5208" w:rsidRPr="00DF1DC9">
        <w:rPr>
          <w:rFonts w:ascii="Arial" w:hAnsi="Arial" w:cs="Arial"/>
          <w:sz w:val="24"/>
          <w:szCs w:val="24"/>
        </w:rPr>
        <w:t>n</w:t>
      </w:r>
      <w:r w:rsidRPr="00DF1DC9">
        <w:rPr>
          <w:rFonts w:ascii="Arial" w:hAnsi="Arial" w:cs="Arial"/>
          <w:sz w:val="24"/>
          <w:szCs w:val="24"/>
        </w:rPr>
        <w:t xml:space="preserve"> Sicherung </w:t>
      </w:r>
      <w:r w:rsidR="00BF50A8" w:rsidRPr="00DF1DC9">
        <w:rPr>
          <w:rFonts w:ascii="Arial" w:hAnsi="Arial" w:cs="Arial"/>
          <w:sz w:val="24"/>
          <w:szCs w:val="24"/>
        </w:rPr>
        <w:t>mit</w:t>
      </w:r>
      <w:r w:rsidR="00BF50A8" w:rsidRPr="009C5E32">
        <w:rPr>
          <w:rFonts w:ascii="Arial" w:hAnsi="Arial" w:cs="Arial"/>
          <w:sz w:val="24"/>
          <w:szCs w:val="24"/>
          <w:highlight w:val="yellow"/>
        </w:rPr>
        <w:t xml:space="preserve"> </w:t>
      </w:r>
      <w:r w:rsidR="009C5E32">
        <w:rPr>
          <w:rFonts w:ascii="Arial" w:hAnsi="Arial" w:cs="Arial"/>
          <w:sz w:val="24"/>
          <w:szCs w:val="24"/>
          <w:highlight w:val="yellow"/>
        </w:rPr>
        <w:t>&lt;</w:t>
      </w:r>
      <w:r w:rsidR="00BF50A8" w:rsidRPr="009C5E32">
        <w:rPr>
          <w:rFonts w:ascii="Arial" w:hAnsi="Arial" w:cs="Arial"/>
          <w:sz w:val="24"/>
          <w:szCs w:val="24"/>
          <w:highlight w:val="yellow"/>
        </w:rPr>
        <w:t>Software</w:t>
      </w:r>
      <w:r w:rsidR="009C5E32">
        <w:rPr>
          <w:rFonts w:ascii="Arial" w:hAnsi="Arial" w:cs="Arial"/>
          <w:sz w:val="24"/>
          <w:szCs w:val="24"/>
          <w:highlight w:val="yellow"/>
        </w:rPr>
        <w:t>&gt;</w:t>
      </w:r>
      <w:r w:rsidR="00CC6CFD" w:rsidRPr="009C5E32">
        <w:rPr>
          <w:rFonts w:ascii="Arial" w:hAnsi="Arial" w:cs="Arial"/>
          <w:sz w:val="24"/>
          <w:szCs w:val="24"/>
          <w:highlight w:val="yellow"/>
        </w:rPr>
        <w:t xml:space="preserve"> </w:t>
      </w:r>
      <w:r w:rsidR="00FE5208" w:rsidRPr="00DF1DC9">
        <w:rPr>
          <w:rFonts w:ascii="Arial" w:hAnsi="Arial" w:cs="Arial"/>
          <w:sz w:val="24"/>
          <w:szCs w:val="24"/>
        </w:rPr>
        <w:t xml:space="preserve">werden </w:t>
      </w:r>
      <w:r w:rsidR="00CC6CFD" w:rsidRPr="00DF1DC9">
        <w:rPr>
          <w:rFonts w:ascii="Arial" w:hAnsi="Arial" w:cs="Arial"/>
          <w:sz w:val="24"/>
          <w:szCs w:val="24"/>
        </w:rPr>
        <w:t>3 Kopien (auf 2 Festplatten und 1 Magnetband)</w:t>
      </w:r>
      <w:r w:rsidR="00BF50A8" w:rsidRPr="00DF1DC9">
        <w:rPr>
          <w:rFonts w:ascii="Arial" w:hAnsi="Arial" w:cs="Arial"/>
          <w:sz w:val="24"/>
          <w:szCs w:val="24"/>
        </w:rPr>
        <w:t xml:space="preserve"> </w:t>
      </w:r>
      <w:r w:rsidRPr="00DF1DC9">
        <w:rPr>
          <w:rFonts w:ascii="Arial" w:hAnsi="Arial" w:cs="Arial"/>
          <w:sz w:val="24"/>
          <w:szCs w:val="24"/>
        </w:rPr>
        <w:t>der kritischen Systeme (außerhalb der Hauptgeschäftszeit)</w:t>
      </w:r>
      <w:r w:rsidR="00FE5208" w:rsidRPr="00DF1DC9">
        <w:rPr>
          <w:rFonts w:ascii="Arial" w:hAnsi="Arial" w:cs="Arial"/>
          <w:sz w:val="24"/>
          <w:szCs w:val="24"/>
        </w:rPr>
        <w:t xml:space="preserve"> erstellt</w:t>
      </w:r>
      <w:r w:rsidR="00CC6CFD" w:rsidRPr="00DF1DC9">
        <w:rPr>
          <w:rFonts w:ascii="Arial" w:hAnsi="Arial" w:cs="Arial"/>
          <w:sz w:val="24"/>
          <w:szCs w:val="24"/>
        </w:rPr>
        <w:t xml:space="preserve">. Das Magnetband ist nach </w:t>
      </w:r>
      <w:r w:rsidR="00FE5208" w:rsidRPr="00DF1DC9">
        <w:rPr>
          <w:rFonts w:ascii="Arial" w:hAnsi="Arial" w:cs="Arial"/>
          <w:sz w:val="24"/>
          <w:szCs w:val="24"/>
        </w:rPr>
        <w:t xml:space="preserve">der </w:t>
      </w:r>
      <w:r w:rsidR="00CC6CFD" w:rsidRPr="00DF1DC9">
        <w:rPr>
          <w:rFonts w:ascii="Arial" w:hAnsi="Arial" w:cs="Arial"/>
          <w:sz w:val="24"/>
          <w:szCs w:val="24"/>
        </w:rPr>
        <w:t xml:space="preserve">Erstellung gesichert an </w:t>
      </w:r>
      <w:r w:rsidR="009C5E32">
        <w:rPr>
          <w:rFonts w:ascii="Arial" w:hAnsi="Arial" w:cs="Arial"/>
          <w:sz w:val="24"/>
          <w:szCs w:val="24"/>
          <w:highlight w:val="yellow"/>
        </w:rPr>
        <w:t>&lt;</w:t>
      </w:r>
      <w:r w:rsidR="00CC6CFD" w:rsidRPr="009C5E32">
        <w:rPr>
          <w:rFonts w:ascii="Arial" w:hAnsi="Arial" w:cs="Arial"/>
          <w:sz w:val="24"/>
          <w:szCs w:val="24"/>
          <w:highlight w:val="yellow"/>
        </w:rPr>
        <w:t>Ort</w:t>
      </w:r>
      <w:r w:rsidR="009C5E32">
        <w:rPr>
          <w:rFonts w:ascii="Arial" w:hAnsi="Arial" w:cs="Arial"/>
          <w:sz w:val="24"/>
          <w:szCs w:val="24"/>
          <w:highlight w:val="yellow"/>
        </w:rPr>
        <w:t>&gt;</w:t>
      </w:r>
      <w:r w:rsidR="00CC6CFD" w:rsidRPr="00DF1DC9">
        <w:rPr>
          <w:rFonts w:ascii="Arial" w:hAnsi="Arial" w:cs="Arial"/>
          <w:sz w:val="24"/>
          <w:szCs w:val="24"/>
        </w:rPr>
        <w:t xml:space="preserve"> aufzubewahren.</w:t>
      </w:r>
    </w:p>
    <w:p w14:paraId="7D6AA902" w14:textId="77777777" w:rsidR="00C56C10" w:rsidRPr="00DF1DC9" w:rsidRDefault="00C45DF1" w:rsidP="00FE5208">
      <w:pPr>
        <w:rPr>
          <w:rFonts w:ascii="Arial" w:hAnsi="Arial" w:cs="Arial"/>
          <w:sz w:val="24"/>
          <w:szCs w:val="24"/>
        </w:rPr>
      </w:pPr>
      <w:r w:rsidRPr="00DF1DC9">
        <w:rPr>
          <w:rFonts w:ascii="Arial" w:hAnsi="Arial" w:cs="Arial"/>
          <w:sz w:val="24"/>
          <w:szCs w:val="24"/>
        </w:rPr>
        <w:t xml:space="preserve">Differentielles Backup: </w:t>
      </w:r>
      <w:r w:rsidR="00FE5208" w:rsidRPr="00DF1DC9">
        <w:rPr>
          <w:rFonts w:ascii="Arial" w:hAnsi="Arial" w:cs="Arial"/>
          <w:sz w:val="24"/>
          <w:szCs w:val="24"/>
        </w:rPr>
        <w:t xml:space="preserve">Eine </w:t>
      </w:r>
      <w:r w:rsidRPr="00DF1DC9">
        <w:rPr>
          <w:rFonts w:ascii="Arial" w:hAnsi="Arial" w:cs="Arial"/>
          <w:sz w:val="24"/>
          <w:szCs w:val="24"/>
        </w:rPr>
        <w:t>täglich</w:t>
      </w:r>
      <w:r w:rsidR="00CC6CFD" w:rsidRPr="00DF1DC9">
        <w:rPr>
          <w:rFonts w:ascii="Arial" w:hAnsi="Arial" w:cs="Arial"/>
          <w:sz w:val="24"/>
          <w:szCs w:val="24"/>
        </w:rPr>
        <w:t xml:space="preserve">e Sicherung </w:t>
      </w:r>
      <w:r w:rsidR="00FE5208" w:rsidRPr="00DF1DC9">
        <w:rPr>
          <w:rFonts w:ascii="Arial" w:hAnsi="Arial" w:cs="Arial"/>
          <w:sz w:val="24"/>
          <w:szCs w:val="24"/>
        </w:rPr>
        <w:t>erfolgt mit</w:t>
      </w:r>
      <w:r w:rsidRPr="00DF1DC9">
        <w:rPr>
          <w:rFonts w:ascii="Arial" w:hAnsi="Arial" w:cs="Arial"/>
          <w:sz w:val="24"/>
          <w:szCs w:val="24"/>
        </w:rPr>
        <w:t xml:space="preserve"> </w:t>
      </w:r>
      <w:r w:rsidR="009C5E32">
        <w:rPr>
          <w:rFonts w:ascii="Arial" w:hAnsi="Arial" w:cs="Arial"/>
          <w:sz w:val="24"/>
          <w:szCs w:val="24"/>
          <w:highlight w:val="yellow"/>
        </w:rPr>
        <w:t>&lt;</w:t>
      </w:r>
      <w:r w:rsidR="00CC6CFD" w:rsidRPr="009C5E32">
        <w:rPr>
          <w:rFonts w:ascii="Arial" w:hAnsi="Arial" w:cs="Arial"/>
          <w:sz w:val="24"/>
          <w:szCs w:val="24"/>
          <w:highlight w:val="yellow"/>
        </w:rPr>
        <w:t>Software</w:t>
      </w:r>
      <w:r w:rsidR="009C5E32" w:rsidRPr="00DF1DC9">
        <w:rPr>
          <w:rFonts w:ascii="Arial" w:hAnsi="Arial" w:cs="Arial"/>
          <w:sz w:val="24"/>
          <w:szCs w:val="24"/>
          <w:highlight w:val="yellow"/>
        </w:rPr>
        <w:t>&gt;</w:t>
      </w:r>
      <w:r w:rsidR="00FE5208" w:rsidRPr="00DF1DC9">
        <w:rPr>
          <w:rFonts w:ascii="Arial" w:hAnsi="Arial" w:cs="Arial"/>
          <w:sz w:val="24"/>
          <w:szCs w:val="24"/>
        </w:rPr>
        <w:t>.</w:t>
      </w:r>
      <w:r w:rsidR="00CC6CFD" w:rsidRPr="00DF1DC9">
        <w:rPr>
          <w:rFonts w:ascii="Arial" w:hAnsi="Arial" w:cs="Arial"/>
          <w:sz w:val="24"/>
          <w:szCs w:val="24"/>
        </w:rPr>
        <w:t xml:space="preserve"> </w:t>
      </w:r>
      <w:r w:rsidR="00FE5208" w:rsidRPr="00DF1DC9">
        <w:rPr>
          <w:rFonts w:ascii="Arial" w:hAnsi="Arial" w:cs="Arial"/>
          <w:sz w:val="24"/>
          <w:szCs w:val="24"/>
        </w:rPr>
        <w:t>Erstellt werden</w:t>
      </w:r>
      <w:r w:rsidR="00CC6CFD" w:rsidRPr="00DF1DC9">
        <w:rPr>
          <w:rFonts w:ascii="Arial" w:hAnsi="Arial" w:cs="Arial"/>
          <w:sz w:val="24"/>
          <w:szCs w:val="24"/>
        </w:rPr>
        <w:t xml:space="preserve"> </w:t>
      </w:r>
      <w:r w:rsidR="00FE5208" w:rsidRPr="00DF1DC9">
        <w:rPr>
          <w:rFonts w:ascii="Arial" w:hAnsi="Arial" w:cs="Arial"/>
          <w:sz w:val="24"/>
          <w:szCs w:val="24"/>
        </w:rPr>
        <w:t>2</w:t>
      </w:r>
      <w:r w:rsidR="00CC6CFD" w:rsidRPr="00DF1DC9">
        <w:rPr>
          <w:rFonts w:ascii="Arial" w:hAnsi="Arial" w:cs="Arial"/>
          <w:sz w:val="24"/>
          <w:szCs w:val="24"/>
        </w:rPr>
        <w:t xml:space="preserve"> Kopien </w:t>
      </w:r>
      <w:r w:rsidR="00FE5208" w:rsidRPr="00DF1DC9">
        <w:rPr>
          <w:rFonts w:ascii="Arial" w:hAnsi="Arial" w:cs="Arial"/>
          <w:sz w:val="24"/>
          <w:szCs w:val="24"/>
        </w:rPr>
        <w:t xml:space="preserve">der kritischen Systeme </w:t>
      </w:r>
      <w:r w:rsidR="00CC6CFD" w:rsidRPr="00DF1DC9">
        <w:rPr>
          <w:rFonts w:ascii="Arial" w:hAnsi="Arial" w:cs="Arial"/>
          <w:sz w:val="24"/>
          <w:szCs w:val="24"/>
        </w:rPr>
        <w:t xml:space="preserve">auf 2 Festplatten und </w:t>
      </w:r>
      <w:r w:rsidR="00FE5208" w:rsidRPr="00DF1DC9">
        <w:rPr>
          <w:rFonts w:ascii="Arial" w:hAnsi="Arial" w:cs="Arial"/>
          <w:sz w:val="24"/>
          <w:szCs w:val="24"/>
        </w:rPr>
        <w:t xml:space="preserve">eine wöchentliche Sicherung erfolgt auf </w:t>
      </w:r>
      <w:r w:rsidR="00CC6CFD" w:rsidRPr="00DF1DC9">
        <w:rPr>
          <w:rFonts w:ascii="Arial" w:hAnsi="Arial" w:cs="Arial"/>
          <w:sz w:val="24"/>
          <w:szCs w:val="24"/>
        </w:rPr>
        <w:t xml:space="preserve">Magnetband (basierend </w:t>
      </w:r>
      <w:r w:rsidR="00FE5208" w:rsidRPr="00DF1DC9">
        <w:rPr>
          <w:rFonts w:ascii="Arial" w:hAnsi="Arial" w:cs="Arial"/>
          <w:sz w:val="24"/>
          <w:szCs w:val="24"/>
        </w:rPr>
        <w:t xml:space="preserve">auf </w:t>
      </w:r>
      <w:r w:rsidR="00CC6CFD" w:rsidRPr="00DF1DC9">
        <w:rPr>
          <w:rFonts w:ascii="Arial" w:hAnsi="Arial" w:cs="Arial"/>
          <w:sz w:val="24"/>
          <w:szCs w:val="24"/>
        </w:rPr>
        <w:t xml:space="preserve">der zugehörigen, monatlichen Vollsicherung). </w:t>
      </w:r>
    </w:p>
    <w:p w14:paraId="7FE2AB7B" w14:textId="77777777" w:rsidR="00C45DF1" w:rsidRPr="009C5E32" w:rsidRDefault="00C45DF1" w:rsidP="003B5BFB">
      <w:pPr>
        <w:jc w:val="both"/>
        <w:rPr>
          <w:rFonts w:ascii="Arial" w:hAnsi="Arial" w:cs="Arial"/>
          <w:sz w:val="24"/>
          <w:szCs w:val="24"/>
        </w:rPr>
      </w:pPr>
      <w:r w:rsidRPr="00DF1DC9">
        <w:rPr>
          <w:rFonts w:ascii="Arial" w:hAnsi="Arial" w:cs="Arial"/>
          <w:sz w:val="24"/>
          <w:szCs w:val="24"/>
          <w:highlight w:val="yellow"/>
        </w:rPr>
        <w:t xml:space="preserve">Details werden in der Tabelle </w:t>
      </w:r>
      <w:r w:rsidR="009C5E32" w:rsidRPr="00DF1DC9">
        <w:rPr>
          <w:rFonts w:ascii="Arial" w:hAnsi="Arial" w:cs="Arial"/>
          <w:sz w:val="24"/>
          <w:szCs w:val="24"/>
          <w:highlight w:val="yellow"/>
        </w:rPr>
        <w:t>&lt;</w:t>
      </w:r>
      <w:r w:rsidRPr="00DF1DC9">
        <w:rPr>
          <w:rFonts w:ascii="Arial" w:hAnsi="Arial" w:cs="Arial"/>
          <w:sz w:val="24"/>
          <w:szCs w:val="24"/>
          <w:highlight w:val="yellow"/>
        </w:rPr>
        <w:t>Backup_Dokumentation.xlsx</w:t>
      </w:r>
      <w:r w:rsidR="009C5E32" w:rsidRPr="00DF1DC9">
        <w:rPr>
          <w:rFonts w:ascii="Arial" w:hAnsi="Arial" w:cs="Arial"/>
          <w:sz w:val="24"/>
          <w:szCs w:val="24"/>
          <w:highlight w:val="yellow"/>
        </w:rPr>
        <w:t>&gt;</w:t>
      </w:r>
      <w:r w:rsidRPr="00DF1DC9">
        <w:rPr>
          <w:rFonts w:ascii="Arial" w:hAnsi="Arial" w:cs="Arial"/>
          <w:sz w:val="24"/>
          <w:szCs w:val="24"/>
          <w:highlight w:val="yellow"/>
        </w:rPr>
        <w:t xml:space="preserve"> im Reiter </w:t>
      </w:r>
      <w:r w:rsidR="009C5E32" w:rsidRPr="00DF1DC9">
        <w:rPr>
          <w:rFonts w:ascii="Arial" w:hAnsi="Arial" w:cs="Arial"/>
          <w:sz w:val="24"/>
          <w:szCs w:val="24"/>
          <w:highlight w:val="yellow"/>
        </w:rPr>
        <w:t>&lt;</w:t>
      </w:r>
      <w:r w:rsidRPr="00DF1DC9">
        <w:rPr>
          <w:rFonts w:ascii="Arial" w:hAnsi="Arial" w:cs="Arial"/>
          <w:sz w:val="24"/>
          <w:szCs w:val="24"/>
          <w:highlight w:val="yellow"/>
        </w:rPr>
        <w:t>Datenliste</w:t>
      </w:r>
      <w:r w:rsidR="009C5E32" w:rsidRPr="00DF1DC9">
        <w:rPr>
          <w:rFonts w:ascii="Arial" w:hAnsi="Arial" w:cs="Arial"/>
          <w:sz w:val="24"/>
          <w:szCs w:val="24"/>
          <w:highlight w:val="yellow"/>
        </w:rPr>
        <w:t xml:space="preserve">&gt; </w:t>
      </w:r>
      <w:r w:rsidRPr="00DF1DC9">
        <w:rPr>
          <w:rFonts w:ascii="Arial" w:hAnsi="Arial" w:cs="Arial"/>
          <w:sz w:val="24"/>
          <w:szCs w:val="24"/>
          <w:highlight w:val="yellow"/>
        </w:rPr>
        <w:t>definiert.</w:t>
      </w:r>
    </w:p>
    <w:p w14:paraId="35D99455" w14:textId="2ED12405" w:rsidR="003B5BFB" w:rsidRPr="00DF1DC9" w:rsidRDefault="00C46445" w:rsidP="003B5BFB">
      <w:pPr>
        <w:jc w:val="both"/>
        <w:rPr>
          <w:rFonts w:ascii="Arial" w:hAnsi="Arial" w:cs="Arial"/>
          <w:i/>
          <w:sz w:val="24"/>
          <w:szCs w:val="24"/>
        </w:rPr>
      </w:pPr>
      <w:r w:rsidRPr="00DF1DC9">
        <w:rPr>
          <w:rFonts w:ascii="Arial" w:hAnsi="Arial" w:cs="Arial"/>
          <w:i/>
          <w:sz w:val="24"/>
          <w:szCs w:val="24"/>
        </w:rPr>
        <w:lastRenderedPageBreak/>
        <w:t>[</w:t>
      </w:r>
      <w:r w:rsidR="00C45DF1" w:rsidRPr="00DF1DC9">
        <w:rPr>
          <w:rFonts w:ascii="Arial" w:hAnsi="Arial" w:cs="Arial"/>
          <w:i/>
          <w:sz w:val="24"/>
          <w:szCs w:val="24"/>
        </w:rPr>
        <w:t>Hinwei</w:t>
      </w:r>
      <w:r w:rsidR="00D31889" w:rsidRPr="00DF1DC9">
        <w:rPr>
          <w:rFonts w:ascii="Arial" w:hAnsi="Arial" w:cs="Arial"/>
          <w:i/>
          <w:sz w:val="24"/>
          <w:szCs w:val="24"/>
        </w:rPr>
        <w:t>se</w:t>
      </w:r>
      <w:r w:rsidR="00DF1DC9" w:rsidRPr="00DF1DC9">
        <w:rPr>
          <w:rFonts w:ascii="Arial" w:hAnsi="Arial" w:cs="Arial"/>
          <w:i/>
          <w:sz w:val="24"/>
          <w:szCs w:val="24"/>
        </w:rPr>
        <w:t xml:space="preserve"> (bitte löschen)</w:t>
      </w:r>
      <w:r w:rsidR="00C45DF1" w:rsidRPr="00DF1DC9">
        <w:rPr>
          <w:rFonts w:ascii="Arial" w:hAnsi="Arial" w:cs="Arial"/>
          <w:i/>
          <w:sz w:val="24"/>
          <w:szCs w:val="24"/>
        </w:rPr>
        <w:t xml:space="preserve">: </w:t>
      </w:r>
      <w:r w:rsidR="003B5BFB" w:rsidRPr="00DF1DC9">
        <w:rPr>
          <w:rFonts w:ascii="Arial" w:hAnsi="Arial" w:cs="Arial"/>
          <w:i/>
          <w:sz w:val="24"/>
          <w:szCs w:val="24"/>
        </w:rPr>
        <w:t xml:space="preserve">Bei der Wahl </w:t>
      </w:r>
      <w:r w:rsidR="00C45DF1" w:rsidRPr="00DF1DC9">
        <w:rPr>
          <w:rFonts w:ascii="Arial" w:hAnsi="Arial" w:cs="Arial"/>
          <w:i/>
          <w:sz w:val="24"/>
          <w:szCs w:val="24"/>
        </w:rPr>
        <w:t>des Backup-Typs</w:t>
      </w:r>
      <w:r w:rsidR="003B5BFB" w:rsidRPr="00DF1DC9">
        <w:rPr>
          <w:rFonts w:ascii="Arial" w:hAnsi="Arial" w:cs="Arial"/>
          <w:i/>
          <w:sz w:val="24"/>
          <w:szCs w:val="24"/>
        </w:rPr>
        <w:t xml:space="preserve"> </w:t>
      </w:r>
      <w:r w:rsidR="00C45DF1" w:rsidRPr="00DF1DC9">
        <w:rPr>
          <w:rFonts w:ascii="Arial" w:hAnsi="Arial" w:cs="Arial"/>
          <w:i/>
          <w:sz w:val="24"/>
          <w:szCs w:val="24"/>
        </w:rPr>
        <w:t>müssen</w:t>
      </w:r>
      <w:r w:rsidR="003B5BFB" w:rsidRPr="00DF1DC9">
        <w:rPr>
          <w:rFonts w:ascii="Arial" w:hAnsi="Arial" w:cs="Arial"/>
          <w:i/>
          <w:sz w:val="24"/>
          <w:szCs w:val="24"/>
        </w:rPr>
        <w:t xml:space="preserve"> </w:t>
      </w:r>
      <w:r w:rsidR="00C45DF1" w:rsidRPr="00DF1DC9">
        <w:rPr>
          <w:rFonts w:ascii="Arial" w:hAnsi="Arial" w:cs="Arial"/>
          <w:i/>
          <w:sz w:val="24"/>
          <w:szCs w:val="24"/>
        </w:rPr>
        <w:t xml:space="preserve">vor allem </w:t>
      </w:r>
      <w:r w:rsidR="003B5BFB" w:rsidRPr="00DF1DC9">
        <w:rPr>
          <w:rFonts w:ascii="Arial" w:hAnsi="Arial" w:cs="Arial"/>
          <w:i/>
          <w:sz w:val="24"/>
          <w:szCs w:val="24"/>
        </w:rPr>
        <w:t xml:space="preserve">die </w:t>
      </w:r>
      <w:r w:rsidR="00C45DF1" w:rsidRPr="00DF1DC9">
        <w:rPr>
          <w:rFonts w:ascii="Arial" w:hAnsi="Arial" w:cs="Arial"/>
          <w:i/>
          <w:sz w:val="24"/>
          <w:szCs w:val="24"/>
        </w:rPr>
        <w:t>Wichtigkeit und die Menge der zu sichernden Daten sowie die zur Sicherung benötigte Zeit und die Speicherkapazitäten</w:t>
      </w:r>
      <w:r w:rsidR="003B5BFB" w:rsidRPr="00DF1DC9">
        <w:rPr>
          <w:rFonts w:ascii="Arial" w:hAnsi="Arial" w:cs="Arial"/>
          <w:i/>
          <w:sz w:val="24"/>
          <w:szCs w:val="24"/>
        </w:rPr>
        <w:t xml:space="preserve"> berücksichtigt werden.</w:t>
      </w:r>
    </w:p>
    <w:p w14:paraId="771C4416" w14:textId="77777777" w:rsidR="003B5BFB" w:rsidRPr="009C5E32" w:rsidRDefault="00C45DF1" w:rsidP="003B5BFB">
      <w:pPr>
        <w:jc w:val="both"/>
        <w:rPr>
          <w:rFonts w:ascii="Arial" w:hAnsi="Arial" w:cs="Arial"/>
          <w:i/>
          <w:sz w:val="24"/>
          <w:szCs w:val="24"/>
        </w:rPr>
      </w:pPr>
      <w:r w:rsidRPr="00DF1DC9">
        <w:rPr>
          <w:rFonts w:ascii="Arial" w:hAnsi="Arial" w:cs="Arial"/>
          <w:i/>
          <w:sz w:val="24"/>
          <w:szCs w:val="24"/>
        </w:rPr>
        <w:t>Backup-Typen</w:t>
      </w:r>
      <w:r w:rsidR="003B5BFB" w:rsidRPr="00DF1DC9">
        <w:rPr>
          <w:rFonts w:ascii="Arial" w:hAnsi="Arial" w:cs="Arial"/>
          <w:i/>
          <w:sz w:val="24"/>
          <w:szCs w:val="24"/>
        </w:rPr>
        <w:t>: Vollsicherung, differentielles Backup</w:t>
      </w:r>
      <w:r w:rsidR="006D2F48" w:rsidRPr="00DF1DC9">
        <w:rPr>
          <w:rFonts w:ascii="Arial" w:hAnsi="Arial" w:cs="Arial"/>
          <w:i/>
          <w:sz w:val="24"/>
          <w:szCs w:val="24"/>
        </w:rPr>
        <w:t xml:space="preserve"> (sichert alle Änderungen seit der letzten Vollsicherung) und inkrementelle Datensicherung (sichert nur die Änderungen seit der letzten Sicherung)</w:t>
      </w:r>
      <w:r w:rsidR="003B5BFB" w:rsidRPr="00DF1DC9">
        <w:rPr>
          <w:rFonts w:ascii="Arial" w:hAnsi="Arial" w:cs="Arial"/>
          <w:i/>
          <w:sz w:val="24"/>
          <w:szCs w:val="24"/>
        </w:rPr>
        <w:t>.</w:t>
      </w:r>
    </w:p>
    <w:p w14:paraId="126CFD93" w14:textId="77777777" w:rsidR="006D2F48" w:rsidRPr="00DF1DC9" w:rsidRDefault="006D2F48" w:rsidP="003B5BFB">
      <w:pPr>
        <w:jc w:val="both"/>
        <w:rPr>
          <w:rFonts w:ascii="Arial" w:hAnsi="Arial" w:cs="Arial"/>
          <w:i/>
          <w:sz w:val="24"/>
          <w:szCs w:val="24"/>
        </w:rPr>
      </w:pPr>
      <w:r w:rsidRPr="00DF1DC9">
        <w:rPr>
          <w:rFonts w:ascii="Arial" w:hAnsi="Arial" w:cs="Arial"/>
          <w:i/>
          <w:sz w:val="24"/>
          <w:szCs w:val="24"/>
        </w:rPr>
        <w:t>Es empfiehlt sich eine Kombination der drei Sicherungstypen zu wählen, um die jeweiligen Vorteile miteinander zu verbinden.</w:t>
      </w:r>
      <w:r w:rsidR="00C46445" w:rsidRPr="00DF1DC9">
        <w:rPr>
          <w:rFonts w:ascii="Arial" w:hAnsi="Arial" w:cs="Arial"/>
          <w:i/>
          <w:sz w:val="24"/>
          <w:szCs w:val="24"/>
        </w:rPr>
        <w:t>]</w:t>
      </w:r>
    </w:p>
    <w:p w14:paraId="7A48B45C" w14:textId="77777777" w:rsidR="003B5BFB" w:rsidRPr="009C5E32" w:rsidRDefault="003B5BFB" w:rsidP="003B5BFB">
      <w:pPr>
        <w:pStyle w:val="berschrift3"/>
        <w:rPr>
          <w:rFonts w:ascii="Arial" w:hAnsi="Arial" w:cs="Arial"/>
        </w:rPr>
      </w:pPr>
      <w:bookmarkStart w:id="23" w:name="_Toc92794602"/>
      <w:bookmarkStart w:id="24" w:name="_Toc94864393"/>
      <w:r w:rsidRPr="009C5E32">
        <w:rPr>
          <w:rFonts w:ascii="Arial" w:hAnsi="Arial" w:cs="Arial"/>
        </w:rPr>
        <w:t>Verschlüsselung des Backups</w:t>
      </w:r>
      <w:bookmarkEnd w:id="23"/>
      <w:bookmarkEnd w:id="24"/>
    </w:p>
    <w:p w14:paraId="523C23F5" w14:textId="77777777" w:rsidR="003B5BFB" w:rsidRPr="009C5E32" w:rsidRDefault="003B5BFB" w:rsidP="003B5BFB">
      <w:pPr>
        <w:jc w:val="both"/>
        <w:rPr>
          <w:rFonts w:ascii="Arial" w:hAnsi="Arial" w:cs="Arial"/>
          <w:sz w:val="24"/>
          <w:szCs w:val="24"/>
        </w:rPr>
      </w:pPr>
      <w:r w:rsidRPr="009C5E32">
        <w:rPr>
          <w:rFonts w:ascii="Arial" w:hAnsi="Arial" w:cs="Arial"/>
          <w:sz w:val="24"/>
          <w:szCs w:val="24"/>
        </w:rPr>
        <w:t xml:space="preserve">Vertrauliche Daten </w:t>
      </w:r>
      <w:r w:rsidR="001F337E" w:rsidRPr="009C5E32">
        <w:rPr>
          <w:rFonts w:ascii="Arial" w:hAnsi="Arial" w:cs="Arial"/>
          <w:sz w:val="24"/>
          <w:szCs w:val="24"/>
        </w:rPr>
        <w:t>müssen</w:t>
      </w:r>
      <w:r w:rsidRPr="009C5E32">
        <w:rPr>
          <w:rFonts w:ascii="Arial" w:hAnsi="Arial" w:cs="Arial"/>
          <w:sz w:val="24"/>
          <w:szCs w:val="24"/>
        </w:rPr>
        <w:t xml:space="preserve"> verschlüsselt </w:t>
      </w:r>
      <w:r w:rsidR="001F337E" w:rsidRPr="009C5E32">
        <w:rPr>
          <w:rFonts w:ascii="Arial" w:hAnsi="Arial" w:cs="Arial"/>
          <w:sz w:val="24"/>
          <w:szCs w:val="24"/>
        </w:rPr>
        <w:t xml:space="preserve">auf dem Backupmedium gespeichert </w:t>
      </w:r>
      <w:r w:rsidRPr="009C5E32">
        <w:rPr>
          <w:rFonts w:ascii="Arial" w:hAnsi="Arial" w:cs="Arial"/>
          <w:sz w:val="24"/>
          <w:szCs w:val="24"/>
        </w:rPr>
        <w:t>werden.</w:t>
      </w:r>
      <w:r w:rsidR="001F337E" w:rsidRPr="009C5E32">
        <w:rPr>
          <w:rFonts w:ascii="Arial" w:hAnsi="Arial" w:cs="Arial"/>
          <w:sz w:val="24"/>
          <w:szCs w:val="24"/>
        </w:rPr>
        <w:t xml:space="preserve"> Der verwendete Schlüssel ist für Notfälle hinterlegt unter: </w:t>
      </w:r>
      <w:r w:rsidR="009C5E32">
        <w:rPr>
          <w:rFonts w:ascii="Arial" w:hAnsi="Arial" w:cs="Arial"/>
          <w:sz w:val="24"/>
          <w:szCs w:val="24"/>
          <w:highlight w:val="yellow"/>
        </w:rPr>
        <w:t>&lt;</w:t>
      </w:r>
      <w:r w:rsidR="001F337E" w:rsidRPr="009C5E32">
        <w:rPr>
          <w:rFonts w:ascii="Arial" w:hAnsi="Arial" w:cs="Arial"/>
          <w:sz w:val="24"/>
          <w:szCs w:val="24"/>
          <w:highlight w:val="yellow"/>
        </w:rPr>
        <w:t>Ort und Zugangsmöglichkeit sowie Zugangsberechtigte</w:t>
      </w:r>
      <w:r w:rsidR="009C5E32">
        <w:rPr>
          <w:rFonts w:ascii="Arial" w:hAnsi="Arial" w:cs="Arial"/>
          <w:sz w:val="24"/>
          <w:szCs w:val="24"/>
          <w:highlight w:val="yellow"/>
        </w:rPr>
        <w:t>&gt;.</w:t>
      </w:r>
    </w:p>
    <w:p w14:paraId="683C55A1" w14:textId="77777777" w:rsidR="003B5BFB" w:rsidRPr="009C5E32" w:rsidRDefault="00DF09ED" w:rsidP="00CA3A72">
      <w:pPr>
        <w:pStyle w:val="berschrift2"/>
        <w:rPr>
          <w:rFonts w:ascii="Arial" w:hAnsi="Arial" w:cs="Arial"/>
          <w:sz w:val="32"/>
          <w:szCs w:val="32"/>
        </w:rPr>
      </w:pPr>
      <w:bookmarkStart w:id="25" w:name="_Toc92794604"/>
      <w:bookmarkStart w:id="26" w:name="_Toc94864394"/>
      <w:r w:rsidRPr="009C5E32">
        <w:rPr>
          <w:rFonts w:ascii="Arial" w:hAnsi="Arial" w:cs="Arial"/>
        </w:rPr>
        <w:t xml:space="preserve">Aufbewahrung und Dokumentation </w:t>
      </w:r>
      <w:r w:rsidR="003B5BFB" w:rsidRPr="009C5E32">
        <w:rPr>
          <w:rFonts w:ascii="Arial" w:hAnsi="Arial" w:cs="Arial"/>
        </w:rPr>
        <w:t>der Datensicherung</w:t>
      </w:r>
      <w:bookmarkEnd w:id="25"/>
      <w:bookmarkEnd w:id="26"/>
      <w:r w:rsidR="003B5BFB" w:rsidRPr="009C5E32">
        <w:rPr>
          <w:rStyle w:val="berschrift1Zchn"/>
          <w:rFonts w:ascii="Arial" w:hAnsi="Arial" w:cs="Arial"/>
        </w:rPr>
        <w:tab/>
      </w:r>
    </w:p>
    <w:p w14:paraId="6DADE358" w14:textId="77777777" w:rsidR="003B5BFB" w:rsidRPr="009C5E32" w:rsidRDefault="003B5BFB" w:rsidP="003B5BFB">
      <w:pPr>
        <w:pStyle w:val="berschrift3"/>
        <w:rPr>
          <w:rFonts w:ascii="Arial" w:hAnsi="Arial" w:cs="Arial"/>
        </w:rPr>
      </w:pPr>
      <w:bookmarkStart w:id="27" w:name="_Toc92794607"/>
      <w:bookmarkStart w:id="28" w:name="_Toc94864395"/>
      <w:r w:rsidRPr="009C5E32">
        <w:rPr>
          <w:rFonts w:ascii="Arial" w:hAnsi="Arial" w:cs="Arial"/>
        </w:rPr>
        <w:t>Anzahl der Generationen</w:t>
      </w:r>
      <w:bookmarkEnd w:id="27"/>
      <w:bookmarkEnd w:id="28"/>
    </w:p>
    <w:p w14:paraId="42F7895A" w14:textId="77777777" w:rsidR="003B5BFB" w:rsidRPr="009C5E32" w:rsidRDefault="003B5BFB" w:rsidP="009C5E32">
      <w:pPr>
        <w:jc w:val="both"/>
        <w:rPr>
          <w:rFonts w:ascii="Arial" w:hAnsi="Arial" w:cs="Arial"/>
          <w:sz w:val="24"/>
          <w:szCs w:val="24"/>
        </w:rPr>
      </w:pPr>
      <w:r w:rsidRPr="009C5E32">
        <w:rPr>
          <w:rFonts w:ascii="Arial" w:hAnsi="Arial" w:cs="Arial"/>
          <w:sz w:val="24"/>
          <w:szCs w:val="24"/>
        </w:rPr>
        <w:t>Es ist festzulegen, wie viele verschiedene Backup-Stände vorgehalten werden sollen, bis die älteste Version mit einem neuen Backup-Stand überschrieben wird.</w:t>
      </w:r>
    </w:p>
    <w:p w14:paraId="2D5D0834" w14:textId="77777777" w:rsidR="003B5BFB" w:rsidRPr="009C5E32" w:rsidRDefault="003B5BFB" w:rsidP="009C5E32">
      <w:pPr>
        <w:pStyle w:val="berschrift3"/>
        <w:jc w:val="both"/>
        <w:rPr>
          <w:rFonts w:ascii="Arial" w:hAnsi="Arial" w:cs="Arial"/>
        </w:rPr>
      </w:pPr>
      <w:bookmarkStart w:id="29" w:name="_Toc92794608"/>
      <w:bookmarkStart w:id="30" w:name="_Toc94864396"/>
      <w:r w:rsidRPr="009C5E32">
        <w:rPr>
          <w:rFonts w:ascii="Arial" w:hAnsi="Arial" w:cs="Arial"/>
        </w:rPr>
        <w:t>Vorherige Löschung der Datenträger vor Wiederverwendung</w:t>
      </w:r>
      <w:bookmarkEnd w:id="29"/>
      <w:bookmarkEnd w:id="30"/>
    </w:p>
    <w:p w14:paraId="651089CE" w14:textId="77777777" w:rsidR="003B5BFB" w:rsidRPr="009C5E32" w:rsidRDefault="003B5BFB" w:rsidP="009C5E32">
      <w:pPr>
        <w:jc w:val="both"/>
        <w:rPr>
          <w:rFonts w:ascii="Arial" w:hAnsi="Arial" w:cs="Arial"/>
          <w:sz w:val="24"/>
        </w:rPr>
      </w:pPr>
      <w:r w:rsidRPr="009C5E32">
        <w:rPr>
          <w:rFonts w:ascii="Arial" w:hAnsi="Arial" w:cs="Arial"/>
          <w:sz w:val="24"/>
        </w:rPr>
        <w:t>Bevor ein Datenträger erneut für ein Backup verwendet wird sollte dieser zuerst bereinigt werden.</w:t>
      </w:r>
    </w:p>
    <w:p w14:paraId="468398A6" w14:textId="77777777" w:rsidR="003B5BFB" w:rsidRPr="009C5E32" w:rsidRDefault="003B5BFB" w:rsidP="009C5E32">
      <w:pPr>
        <w:pStyle w:val="berschrift3"/>
        <w:jc w:val="both"/>
        <w:rPr>
          <w:rFonts w:ascii="Arial" w:hAnsi="Arial" w:cs="Arial"/>
        </w:rPr>
      </w:pPr>
      <w:bookmarkStart w:id="31" w:name="_Toc92794609"/>
      <w:bookmarkStart w:id="32" w:name="_Toc94864397"/>
      <w:r w:rsidRPr="009C5E32">
        <w:rPr>
          <w:rFonts w:ascii="Arial" w:hAnsi="Arial" w:cs="Arial"/>
        </w:rPr>
        <w:t>Dokumentation</w:t>
      </w:r>
      <w:bookmarkEnd w:id="31"/>
      <w:bookmarkEnd w:id="32"/>
    </w:p>
    <w:p w14:paraId="4183F8F6" w14:textId="77777777" w:rsidR="00481923" w:rsidRPr="009C5E32" w:rsidRDefault="00481923" w:rsidP="009C5E32">
      <w:pPr>
        <w:jc w:val="both"/>
        <w:rPr>
          <w:rFonts w:ascii="Arial" w:hAnsi="Arial" w:cs="Arial"/>
          <w:sz w:val="24"/>
        </w:rPr>
      </w:pPr>
      <w:r w:rsidRPr="009C5E32">
        <w:rPr>
          <w:rFonts w:ascii="Arial" w:hAnsi="Arial" w:cs="Arial"/>
          <w:sz w:val="24"/>
        </w:rPr>
        <w:t>Folgende Parameter müssen beim Erstellen von Datensicherungen hinterlegt werden:</w:t>
      </w:r>
    </w:p>
    <w:p w14:paraId="7EF2DB57"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das Datum und die Uhrzeit</w:t>
      </w:r>
    </w:p>
    <w:p w14:paraId="45D5A0FA"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die Beschriftung des Backups</w:t>
      </w:r>
    </w:p>
    <w:p w14:paraId="2F8D60C7"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das System</w:t>
      </w:r>
    </w:p>
    <w:p w14:paraId="5DC6707B"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die Art der Durchführung</w:t>
      </w:r>
    </w:p>
    <w:p w14:paraId="20D615BF"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das Speichermedium</w:t>
      </w:r>
    </w:p>
    <w:p w14:paraId="500D0BEA"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Die Aufbewahrungszeit</w:t>
      </w:r>
    </w:p>
    <w:p w14:paraId="1F8EED72"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der Lagerort</w:t>
      </w:r>
    </w:p>
    <w:p w14:paraId="4937F54C" w14:textId="77777777" w:rsidR="00481923" w:rsidRPr="009C5E32" w:rsidRDefault="00481923" w:rsidP="009C5E32">
      <w:pPr>
        <w:pStyle w:val="Listenabsatz"/>
        <w:numPr>
          <w:ilvl w:val="0"/>
          <w:numId w:val="11"/>
        </w:numPr>
        <w:jc w:val="both"/>
        <w:rPr>
          <w:rFonts w:ascii="Arial" w:hAnsi="Arial" w:cs="Arial"/>
          <w:sz w:val="24"/>
        </w:rPr>
      </w:pPr>
      <w:r w:rsidRPr="009C5E32">
        <w:rPr>
          <w:rFonts w:ascii="Arial" w:hAnsi="Arial" w:cs="Arial"/>
          <w:sz w:val="24"/>
        </w:rPr>
        <w:t>der Name des durchführenden Mitarbeiters</w:t>
      </w:r>
    </w:p>
    <w:p w14:paraId="02CA3802" w14:textId="77777777" w:rsidR="00D83C51" w:rsidRPr="009C5E32" w:rsidRDefault="00481923" w:rsidP="003B5BFB">
      <w:pPr>
        <w:jc w:val="both"/>
        <w:rPr>
          <w:rFonts w:ascii="Arial" w:hAnsi="Arial" w:cs="Arial"/>
          <w:sz w:val="24"/>
        </w:rPr>
      </w:pPr>
      <w:r w:rsidRPr="00DF1DC9">
        <w:rPr>
          <w:rFonts w:ascii="Arial" w:hAnsi="Arial" w:cs="Arial"/>
          <w:sz w:val="24"/>
          <w:highlight w:val="yellow"/>
        </w:rPr>
        <w:t xml:space="preserve">Die Dokumentation hat </w:t>
      </w:r>
      <w:r w:rsidR="00D83C51" w:rsidRPr="00DF1DC9">
        <w:rPr>
          <w:rFonts w:ascii="Arial" w:hAnsi="Arial" w:cs="Arial"/>
          <w:sz w:val="24"/>
          <w:highlight w:val="yellow"/>
        </w:rPr>
        <w:t xml:space="preserve">fortan in </w:t>
      </w:r>
      <w:r w:rsidR="009C5E32" w:rsidRPr="00DF1DC9">
        <w:rPr>
          <w:rFonts w:ascii="Arial" w:hAnsi="Arial" w:cs="Arial"/>
          <w:sz w:val="24"/>
          <w:highlight w:val="yellow"/>
        </w:rPr>
        <w:t>&lt;</w:t>
      </w:r>
      <w:r w:rsidR="00D83C51" w:rsidRPr="00DF1DC9">
        <w:rPr>
          <w:rFonts w:ascii="Arial" w:hAnsi="Arial" w:cs="Arial"/>
          <w:sz w:val="24"/>
          <w:highlight w:val="yellow"/>
        </w:rPr>
        <w:t>Backup_Dokumentation.xlsx</w:t>
      </w:r>
      <w:r w:rsidR="009C5E32" w:rsidRPr="00DF1DC9">
        <w:rPr>
          <w:rFonts w:ascii="Arial" w:hAnsi="Arial" w:cs="Arial"/>
          <w:sz w:val="24"/>
          <w:highlight w:val="yellow"/>
        </w:rPr>
        <w:t>&gt;</w:t>
      </w:r>
      <w:r w:rsidR="00D83C51" w:rsidRPr="00DF1DC9">
        <w:rPr>
          <w:rFonts w:ascii="Arial" w:hAnsi="Arial" w:cs="Arial"/>
          <w:sz w:val="24"/>
          <w:highlight w:val="yellow"/>
        </w:rPr>
        <w:t xml:space="preserve"> zu erfolgen. Die Tabelle liegt im Intranet unter </w:t>
      </w:r>
      <w:r w:rsidR="009C5E32" w:rsidRPr="00DF1DC9">
        <w:rPr>
          <w:rFonts w:ascii="Arial" w:hAnsi="Arial" w:cs="Arial"/>
          <w:sz w:val="24"/>
          <w:highlight w:val="yellow"/>
        </w:rPr>
        <w:t>&lt;</w:t>
      </w:r>
      <w:r w:rsidR="00D83C51" w:rsidRPr="00DF1DC9">
        <w:rPr>
          <w:rFonts w:ascii="Arial" w:hAnsi="Arial" w:cs="Arial"/>
          <w:sz w:val="24"/>
          <w:highlight w:val="yellow"/>
        </w:rPr>
        <w:t>Link</w:t>
      </w:r>
      <w:r w:rsidR="009C5E32" w:rsidRPr="00DF1DC9">
        <w:rPr>
          <w:rFonts w:ascii="Arial" w:hAnsi="Arial" w:cs="Arial"/>
          <w:sz w:val="24"/>
          <w:highlight w:val="yellow"/>
        </w:rPr>
        <w:t>&gt;</w:t>
      </w:r>
      <w:r w:rsidR="00D83C51" w:rsidRPr="00DF1DC9">
        <w:rPr>
          <w:rFonts w:ascii="Arial" w:hAnsi="Arial" w:cs="Arial"/>
          <w:sz w:val="24"/>
          <w:highlight w:val="yellow"/>
        </w:rPr>
        <w:t>.</w:t>
      </w:r>
    </w:p>
    <w:p w14:paraId="22D35E93" w14:textId="77777777" w:rsidR="003B5BFB" w:rsidRPr="009C5E32" w:rsidRDefault="003B5BFB" w:rsidP="00CA3A72">
      <w:pPr>
        <w:pStyle w:val="berschrift2"/>
        <w:rPr>
          <w:rFonts w:ascii="Arial" w:hAnsi="Arial" w:cs="Arial"/>
        </w:rPr>
      </w:pPr>
      <w:r w:rsidRPr="009C5E32">
        <w:rPr>
          <w:rFonts w:ascii="Arial" w:hAnsi="Arial" w:cs="Arial"/>
        </w:rPr>
        <w:t xml:space="preserve"> </w:t>
      </w:r>
      <w:bookmarkStart w:id="33" w:name="_Toc92794610"/>
      <w:bookmarkStart w:id="34" w:name="_Toc94864398"/>
      <w:r w:rsidRPr="009C5E32">
        <w:rPr>
          <w:rFonts w:ascii="Arial" w:hAnsi="Arial" w:cs="Arial"/>
        </w:rPr>
        <w:t>Aufbewahrungsort</w:t>
      </w:r>
      <w:bookmarkEnd w:id="33"/>
      <w:bookmarkEnd w:id="34"/>
    </w:p>
    <w:p w14:paraId="21DFE993" w14:textId="77777777" w:rsidR="003B5BFB" w:rsidRPr="009C5E32" w:rsidRDefault="003B5BFB" w:rsidP="003B5BFB">
      <w:pPr>
        <w:pStyle w:val="berschrift3"/>
        <w:rPr>
          <w:rFonts w:ascii="Arial" w:hAnsi="Arial" w:cs="Arial"/>
        </w:rPr>
      </w:pPr>
      <w:bookmarkStart w:id="35" w:name="_Toc92794611"/>
      <w:bookmarkStart w:id="36" w:name="_Toc94864399"/>
      <w:r w:rsidRPr="009C5E32">
        <w:rPr>
          <w:rFonts w:ascii="Arial" w:hAnsi="Arial" w:cs="Arial"/>
        </w:rPr>
        <w:t>Datensicherungsarchiv</w:t>
      </w:r>
      <w:bookmarkEnd w:id="35"/>
      <w:bookmarkEnd w:id="36"/>
    </w:p>
    <w:p w14:paraId="2610716A" w14:textId="77777777" w:rsidR="003B5BFB" w:rsidRPr="009C5E32" w:rsidRDefault="003B5BFB" w:rsidP="003B5BFB">
      <w:pPr>
        <w:jc w:val="both"/>
        <w:rPr>
          <w:rFonts w:ascii="Arial" w:hAnsi="Arial" w:cs="Arial"/>
          <w:sz w:val="24"/>
        </w:rPr>
      </w:pPr>
      <w:r w:rsidRPr="009C5E32">
        <w:rPr>
          <w:rFonts w:ascii="Arial" w:hAnsi="Arial" w:cs="Arial"/>
          <w:sz w:val="24"/>
        </w:rPr>
        <w:t>Um den physischen Zugriff durch Unbefugte zu verhindern ist es nötig die Sicherheitskopien an einem abgesicherten Ort aufzubewahren. Die Backups sollten an verschiedenen Orten (redundant) gelagert werden.</w:t>
      </w:r>
    </w:p>
    <w:p w14:paraId="5FDBAE25" w14:textId="77777777" w:rsidR="003B5BFB" w:rsidRPr="009C5E32" w:rsidRDefault="003B5BFB" w:rsidP="003B5BFB">
      <w:pPr>
        <w:rPr>
          <w:rFonts w:ascii="Arial" w:hAnsi="Arial" w:cs="Arial"/>
          <w:sz w:val="24"/>
          <w:szCs w:val="24"/>
        </w:rPr>
      </w:pPr>
      <w:r w:rsidRPr="009C5E32">
        <w:rPr>
          <w:rFonts w:ascii="Arial" w:hAnsi="Arial" w:cs="Arial"/>
          <w:sz w:val="24"/>
          <w:szCs w:val="24"/>
        </w:rPr>
        <w:t xml:space="preserve">Wir verwenden dafür </w:t>
      </w:r>
      <w:r w:rsidR="009C5E32">
        <w:rPr>
          <w:rFonts w:ascii="Arial" w:hAnsi="Arial" w:cs="Arial"/>
          <w:sz w:val="24"/>
          <w:szCs w:val="24"/>
        </w:rPr>
        <w:t>&lt;</w:t>
      </w:r>
      <w:r w:rsidRPr="009C5E32">
        <w:rPr>
          <w:rFonts w:ascii="Arial" w:hAnsi="Arial" w:cs="Arial"/>
          <w:sz w:val="24"/>
          <w:szCs w:val="24"/>
          <w:highlight w:val="yellow"/>
        </w:rPr>
        <w:t>Datensicherungsarchiv</w:t>
      </w:r>
      <w:r w:rsidR="009C5E32">
        <w:rPr>
          <w:rFonts w:ascii="Arial" w:hAnsi="Arial" w:cs="Arial"/>
          <w:sz w:val="24"/>
          <w:szCs w:val="24"/>
          <w:highlight w:val="yellow"/>
        </w:rPr>
        <w:t>&gt;</w:t>
      </w:r>
      <w:r w:rsidRPr="009C5E32">
        <w:rPr>
          <w:rFonts w:ascii="Arial" w:hAnsi="Arial" w:cs="Arial"/>
          <w:sz w:val="24"/>
          <w:szCs w:val="24"/>
        </w:rPr>
        <w:t>.</w:t>
      </w:r>
    </w:p>
    <w:p w14:paraId="09B4BBF4" w14:textId="77777777" w:rsidR="003B5BFB" w:rsidRPr="009C5E32" w:rsidRDefault="003B5BFB" w:rsidP="003B5BFB">
      <w:pPr>
        <w:rPr>
          <w:rFonts w:ascii="Arial" w:hAnsi="Arial" w:cs="Arial"/>
          <w:sz w:val="24"/>
          <w:szCs w:val="24"/>
        </w:rPr>
      </w:pPr>
      <w:r w:rsidRPr="009C5E32">
        <w:rPr>
          <w:rFonts w:ascii="Arial" w:hAnsi="Arial" w:cs="Arial"/>
          <w:sz w:val="24"/>
          <w:szCs w:val="24"/>
        </w:rPr>
        <w:t>Folgende Personen haben Zugriff auf das Archiv:</w:t>
      </w:r>
    </w:p>
    <w:p w14:paraId="759B3270" w14:textId="77777777" w:rsidR="003B5BFB" w:rsidRPr="009C5E32" w:rsidRDefault="009C5E32" w:rsidP="003B5BFB">
      <w:pPr>
        <w:pStyle w:val="Listenabsatz"/>
        <w:numPr>
          <w:ilvl w:val="0"/>
          <w:numId w:val="8"/>
        </w:numPr>
        <w:suppressAutoHyphens/>
        <w:rPr>
          <w:rFonts w:ascii="Arial" w:hAnsi="Arial" w:cs="Arial"/>
          <w:sz w:val="24"/>
          <w:szCs w:val="24"/>
          <w:highlight w:val="yellow"/>
        </w:rPr>
      </w:pPr>
      <w:r>
        <w:rPr>
          <w:rFonts w:ascii="Arial" w:hAnsi="Arial" w:cs="Arial"/>
          <w:sz w:val="24"/>
          <w:szCs w:val="24"/>
          <w:highlight w:val="yellow"/>
        </w:rPr>
        <w:t>&lt;Max Mustermann&gt;</w:t>
      </w:r>
    </w:p>
    <w:p w14:paraId="5DEAF8BC" w14:textId="77777777" w:rsidR="003B5BFB" w:rsidRPr="009C5E32" w:rsidRDefault="003B5BFB" w:rsidP="00CA3A72">
      <w:pPr>
        <w:pStyle w:val="berschrift2"/>
        <w:rPr>
          <w:rFonts w:ascii="Arial" w:hAnsi="Arial" w:cs="Arial"/>
        </w:rPr>
      </w:pPr>
      <w:r w:rsidRPr="009C5E32">
        <w:rPr>
          <w:rFonts w:ascii="Arial" w:hAnsi="Arial" w:cs="Arial"/>
        </w:rPr>
        <w:lastRenderedPageBreak/>
        <w:t xml:space="preserve"> </w:t>
      </w:r>
      <w:bookmarkStart w:id="37" w:name="_Toc92794612"/>
      <w:bookmarkStart w:id="38" w:name="_Toc94864400"/>
      <w:r w:rsidRPr="009C5E32">
        <w:rPr>
          <w:rFonts w:ascii="Arial" w:hAnsi="Arial" w:cs="Arial"/>
        </w:rPr>
        <w:t>Funktionstests und Überprüfung der Wiederherstellbarkeit</w:t>
      </w:r>
      <w:bookmarkEnd w:id="37"/>
      <w:bookmarkEnd w:id="38"/>
    </w:p>
    <w:p w14:paraId="1A551C7D" w14:textId="77777777" w:rsidR="003B5BFB" w:rsidRPr="009C5E32" w:rsidRDefault="003B5BFB" w:rsidP="009C5E32">
      <w:pPr>
        <w:jc w:val="both"/>
        <w:rPr>
          <w:rFonts w:ascii="Arial" w:hAnsi="Arial" w:cs="Arial"/>
          <w:sz w:val="24"/>
        </w:rPr>
      </w:pPr>
      <w:r w:rsidRPr="009C5E32">
        <w:rPr>
          <w:rFonts w:ascii="Arial" w:hAnsi="Arial" w:cs="Arial"/>
          <w:sz w:val="24"/>
        </w:rPr>
        <w:t>Um einen reibungslosen Wiederherstellungsprozess gewährleisten zu können, müssen in regelmäßigen Abständen Funktionstests durchgeführt werden.</w:t>
      </w:r>
    </w:p>
    <w:p w14:paraId="4E32B93B" w14:textId="77777777" w:rsidR="003B5BFB" w:rsidRPr="009C5E32" w:rsidRDefault="009C5E32" w:rsidP="009C5E32">
      <w:pPr>
        <w:jc w:val="both"/>
        <w:rPr>
          <w:rFonts w:ascii="Arial" w:hAnsi="Arial" w:cs="Arial"/>
          <w:sz w:val="24"/>
        </w:rPr>
      </w:pPr>
      <w:r>
        <w:rPr>
          <w:rFonts w:ascii="Arial" w:hAnsi="Arial" w:cs="Arial"/>
          <w:sz w:val="24"/>
          <w:highlight w:val="yellow"/>
        </w:rPr>
        <w:t>&lt;</w:t>
      </w:r>
      <w:r w:rsidR="003B5BFB" w:rsidRPr="009C5E32">
        <w:rPr>
          <w:rFonts w:ascii="Arial" w:hAnsi="Arial" w:cs="Arial"/>
          <w:sz w:val="24"/>
          <w:highlight w:val="yellow"/>
        </w:rPr>
        <w:t>Intervall und Ablauf der Tests</w:t>
      </w:r>
      <w:r>
        <w:rPr>
          <w:rFonts w:ascii="Arial" w:hAnsi="Arial" w:cs="Arial"/>
          <w:sz w:val="24"/>
          <w:highlight w:val="yellow"/>
        </w:rPr>
        <w:t>&gt;</w:t>
      </w:r>
    </w:p>
    <w:p w14:paraId="0AF8F3C3" w14:textId="77777777" w:rsidR="003B5BFB" w:rsidRPr="009C5E32" w:rsidRDefault="003B5BFB" w:rsidP="00CA3A72">
      <w:pPr>
        <w:pStyle w:val="berschrift2"/>
        <w:rPr>
          <w:rFonts w:ascii="Arial" w:hAnsi="Arial" w:cs="Arial"/>
        </w:rPr>
      </w:pPr>
      <w:r w:rsidRPr="009C5E32">
        <w:rPr>
          <w:rFonts w:ascii="Arial" w:hAnsi="Arial" w:cs="Arial"/>
        </w:rPr>
        <w:t xml:space="preserve"> </w:t>
      </w:r>
      <w:bookmarkStart w:id="39" w:name="_Toc92794613"/>
      <w:bookmarkStart w:id="40" w:name="_Toc94864401"/>
      <w:r w:rsidRPr="009C5E32">
        <w:rPr>
          <w:rFonts w:ascii="Arial" w:hAnsi="Arial" w:cs="Arial"/>
        </w:rPr>
        <w:t>Gesetzlichen Aufbewahrungs- und Löschfristen</w:t>
      </w:r>
      <w:bookmarkEnd w:id="39"/>
      <w:bookmarkEnd w:id="40"/>
    </w:p>
    <w:p w14:paraId="0BAC45D4" w14:textId="77777777" w:rsidR="003B5BFB" w:rsidRPr="009C5E32" w:rsidRDefault="00C51FFE" w:rsidP="009C5E32">
      <w:pPr>
        <w:jc w:val="both"/>
        <w:rPr>
          <w:rFonts w:ascii="Arial" w:hAnsi="Arial" w:cs="Arial"/>
          <w:sz w:val="24"/>
        </w:rPr>
      </w:pPr>
      <w:r w:rsidRPr="009C5E32">
        <w:rPr>
          <w:rFonts w:ascii="Arial" w:hAnsi="Arial" w:cs="Arial"/>
          <w:sz w:val="24"/>
        </w:rPr>
        <w:t>Folgende</w:t>
      </w:r>
      <w:r w:rsidR="00DF09ED" w:rsidRPr="009C5E32">
        <w:rPr>
          <w:rFonts w:ascii="Arial" w:hAnsi="Arial" w:cs="Arial"/>
          <w:sz w:val="24"/>
        </w:rPr>
        <w:t xml:space="preserve"> organisationsspezifische</w:t>
      </w:r>
      <w:r w:rsidR="003B5BFB" w:rsidRPr="009C5E32">
        <w:rPr>
          <w:rFonts w:ascii="Arial" w:hAnsi="Arial" w:cs="Arial"/>
          <w:sz w:val="24"/>
        </w:rPr>
        <w:t xml:space="preserve"> gesetzliche Aufbewahrungs- und Löschfristen sind einzuhalten</w:t>
      </w:r>
      <w:r w:rsidRPr="009C5E32">
        <w:rPr>
          <w:rFonts w:ascii="Arial" w:hAnsi="Arial" w:cs="Arial"/>
          <w:sz w:val="24"/>
        </w:rPr>
        <w:t>:</w:t>
      </w:r>
    </w:p>
    <w:p w14:paraId="6AFF7C27" w14:textId="77777777" w:rsidR="00B538F7" w:rsidRPr="009C5E32" w:rsidRDefault="009C5E32" w:rsidP="009C5E32">
      <w:pPr>
        <w:jc w:val="both"/>
        <w:rPr>
          <w:rFonts w:ascii="Arial" w:hAnsi="Arial" w:cs="Arial"/>
          <w:sz w:val="24"/>
        </w:rPr>
      </w:pPr>
      <w:r>
        <w:rPr>
          <w:rFonts w:ascii="Arial" w:hAnsi="Arial" w:cs="Arial"/>
          <w:sz w:val="24"/>
          <w:highlight w:val="yellow"/>
        </w:rPr>
        <w:t>&lt;</w:t>
      </w:r>
      <w:r w:rsidR="00DF09ED" w:rsidRPr="009C5E32">
        <w:rPr>
          <w:rFonts w:ascii="Arial" w:hAnsi="Arial" w:cs="Arial"/>
          <w:sz w:val="24"/>
          <w:highlight w:val="yellow"/>
        </w:rPr>
        <w:t>Die für Sie r</w:t>
      </w:r>
      <w:r w:rsidR="00C51FFE" w:rsidRPr="009C5E32">
        <w:rPr>
          <w:rFonts w:ascii="Arial" w:hAnsi="Arial" w:cs="Arial"/>
          <w:sz w:val="24"/>
          <w:highlight w:val="yellow"/>
        </w:rPr>
        <w:t>elevante</w:t>
      </w:r>
      <w:r w:rsidR="00DF09ED" w:rsidRPr="009C5E32">
        <w:rPr>
          <w:rFonts w:ascii="Arial" w:hAnsi="Arial" w:cs="Arial"/>
          <w:sz w:val="24"/>
          <w:highlight w:val="yellow"/>
        </w:rPr>
        <w:t>n</w:t>
      </w:r>
      <w:r w:rsidR="00C51FFE" w:rsidRPr="009C5E32">
        <w:rPr>
          <w:rFonts w:ascii="Arial" w:hAnsi="Arial" w:cs="Arial"/>
          <w:sz w:val="24"/>
          <w:highlight w:val="yellow"/>
        </w:rPr>
        <w:t xml:space="preserve"> gesetzliche Vorgaben auflisten</w:t>
      </w:r>
      <w:bookmarkEnd w:id="5"/>
      <w:r>
        <w:rPr>
          <w:rFonts w:ascii="Arial" w:hAnsi="Arial" w:cs="Arial"/>
          <w:sz w:val="24"/>
          <w:highlight w:val="yellow"/>
        </w:rPr>
        <w:t>&gt;</w:t>
      </w:r>
    </w:p>
    <w:sectPr w:rsidR="00B538F7" w:rsidRPr="009C5E32" w:rsidSect="002957D5">
      <w:headerReference w:type="default" r:id="rId8"/>
      <w:footerReference w:type="default" r:id="rId9"/>
      <w:headerReference w:type="first" r:id="rId10"/>
      <w:pgSz w:w="11906" w:h="16838"/>
      <w:pgMar w:top="1417" w:right="1417" w:bottom="1134" w:left="141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C373" w14:textId="77777777" w:rsidR="001B0F4D" w:rsidRDefault="001B0F4D" w:rsidP="00134BEE">
      <w:pPr>
        <w:spacing w:after="0" w:line="240" w:lineRule="auto"/>
      </w:pPr>
      <w:r>
        <w:separator/>
      </w:r>
    </w:p>
  </w:endnote>
  <w:endnote w:type="continuationSeparator" w:id="0">
    <w:p w14:paraId="5FC72155" w14:textId="77777777" w:rsidR="001B0F4D" w:rsidRDefault="001B0F4D" w:rsidP="0013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DA88" w14:textId="67696E84" w:rsidR="006D3589" w:rsidRDefault="009C6060" w:rsidP="009C6060">
    <w:pPr>
      <w:pStyle w:val="Fuzeile"/>
    </w:pPr>
    <w:r>
      <w:t>Version</w:t>
    </w:r>
    <w:r w:rsidR="00DF1DC9">
      <w:t xml:space="preserve"> </w:t>
    </w:r>
    <w:r w:rsidR="00CC4F5F">
      <w:t>1</w:t>
    </w:r>
    <w:r>
      <w:t>.</w:t>
    </w:r>
    <w:r w:rsidR="00CC4F5F">
      <w:t>0</w:t>
    </w:r>
    <w:r>
      <w:tab/>
    </w:r>
    <w:r>
      <w:tab/>
    </w:r>
    <w:sdt>
      <w:sdtPr>
        <w:id w:val="-213786224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07E0" w14:textId="77777777" w:rsidR="001B0F4D" w:rsidRDefault="001B0F4D" w:rsidP="00134BEE">
      <w:pPr>
        <w:spacing w:after="0" w:line="240" w:lineRule="auto"/>
      </w:pPr>
      <w:r>
        <w:separator/>
      </w:r>
    </w:p>
  </w:footnote>
  <w:footnote w:type="continuationSeparator" w:id="0">
    <w:p w14:paraId="49C0C191" w14:textId="77777777" w:rsidR="001B0F4D" w:rsidRDefault="001B0F4D" w:rsidP="0013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A85C" w14:textId="77777777" w:rsidR="009C6060" w:rsidRDefault="00DF764C" w:rsidP="0008432D">
    <w:pPr>
      <w:pStyle w:val="Kopfzeile"/>
      <w:tabs>
        <w:tab w:val="left" w:pos="615"/>
      </w:tabs>
      <w:jc w:val="right"/>
    </w:pPr>
    <w:r>
      <w:rPr>
        <w:highlight w:val="yellow"/>
      </w:rPr>
      <w:t>&lt;</w:t>
    </w:r>
    <w:r w:rsidR="00D019B3" w:rsidRPr="00D019B3">
      <w:rPr>
        <w:highlight w:val="yellow"/>
      </w:rPr>
      <w:t>Logo der Organisation</w:t>
    </w:r>
    <w:r>
      <w:rPr>
        <w:highlight w:val="yellow"/>
      </w:rPr>
      <w:t>&gt;</w:t>
    </w:r>
  </w:p>
  <w:p w14:paraId="31FDCB42" w14:textId="77777777" w:rsidR="009C6060" w:rsidRDefault="009C60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B01A" w14:textId="77777777" w:rsidR="00C0442F" w:rsidRDefault="00DF764C" w:rsidP="0008432D">
    <w:pPr>
      <w:pStyle w:val="Kopfzeile"/>
      <w:jc w:val="right"/>
    </w:pPr>
    <w:r>
      <w:rPr>
        <w:highlight w:val="yellow"/>
      </w:rPr>
      <w:t>&lt;</w:t>
    </w:r>
    <w:r w:rsidR="00D019B3" w:rsidRPr="00D019B3">
      <w:rPr>
        <w:highlight w:val="yellow"/>
      </w:rPr>
      <w:t>Logo der Organisation</w:t>
    </w:r>
    <w:r>
      <w:rPr>
        <w:highlight w:val="yellow"/>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1D"/>
    <w:multiLevelType w:val="hybridMultilevel"/>
    <w:tmpl w:val="4BD80BD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198B0E27"/>
    <w:multiLevelType w:val="hybridMultilevel"/>
    <w:tmpl w:val="586A6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0472CA"/>
    <w:multiLevelType w:val="hybridMultilevel"/>
    <w:tmpl w:val="4BD80BD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27687A00"/>
    <w:multiLevelType w:val="multilevel"/>
    <w:tmpl w:val="44D61AA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sz w:val="24"/>
        <w:szCs w:val="24"/>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7DD7939"/>
    <w:multiLevelType w:val="hybridMultilevel"/>
    <w:tmpl w:val="4B324180"/>
    <w:lvl w:ilvl="0" w:tplc="0407000F">
      <w:start w:val="1"/>
      <w:numFmt w:val="decimal"/>
      <w:lvlText w:val="%1."/>
      <w:lvlJc w:val="left"/>
      <w:pPr>
        <w:ind w:left="360" w:hanging="360"/>
      </w:pPr>
      <w:rPr>
        <w:rFonts w:hint="default"/>
      </w:rPr>
    </w:lvl>
    <w:lvl w:ilvl="1" w:tplc="2034B890">
      <w:start w:val="1"/>
      <w:numFmt w:val="lowerLetter"/>
      <w:lvlText w:val="%2."/>
      <w:lvlJc w:val="left"/>
      <w:pPr>
        <w:ind w:left="1080" w:hanging="360"/>
      </w:pPr>
      <w:rPr>
        <w:sz w:val="24"/>
        <w:szCs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EC91F2C"/>
    <w:multiLevelType w:val="hybridMultilevel"/>
    <w:tmpl w:val="3F667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8D609A"/>
    <w:multiLevelType w:val="hybridMultilevel"/>
    <w:tmpl w:val="A1F25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AE4A10"/>
    <w:multiLevelType w:val="hybridMultilevel"/>
    <w:tmpl w:val="23C6D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117FB5"/>
    <w:multiLevelType w:val="hybridMultilevel"/>
    <w:tmpl w:val="0190558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664D526D"/>
    <w:multiLevelType w:val="hybridMultilevel"/>
    <w:tmpl w:val="C60E8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7E36D6"/>
    <w:multiLevelType w:val="hybridMultilevel"/>
    <w:tmpl w:val="AC6E7DF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2"/>
  </w:num>
  <w:num w:numId="6">
    <w:abstractNumId w:val="0"/>
  </w:num>
  <w:num w:numId="7">
    <w:abstractNumId w:val="9"/>
  </w:num>
  <w:num w:numId="8">
    <w:abstractNumId w:val="1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FB"/>
    <w:rsid w:val="000236AC"/>
    <w:rsid w:val="000361DB"/>
    <w:rsid w:val="0008432D"/>
    <w:rsid w:val="000A34BD"/>
    <w:rsid w:val="000A40A8"/>
    <w:rsid w:val="000E4524"/>
    <w:rsid w:val="00122E61"/>
    <w:rsid w:val="00134BEE"/>
    <w:rsid w:val="00161659"/>
    <w:rsid w:val="00176F74"/>
    <w:rsid w:val="00180EDC"/>
    <w:rsid w:val="001956E6"/>
    <w:rsid w:val="001A1E24"/>
    <w:rsid w:val="001A3C1B"/>
    <w:rsid w:val="001B0F4D"/>
    <w:rsid w:val="001E6B5E"/>
    <w:rsid w:val="001F337E"/>
    <w:rsid w:val="00203688"/>
    <w:rsid w:val="00203E9A"/>
    <w:rsid w:val="00247347"/>
    <w:rsid w:val="0027661E"/>
    <w:rsid w:val="00277479"/>
    <w:rsid w:val="002957D5"/>
    <w:rsid w:val="002A10EC"/>
    <w:rsid w:val="002A5B2C"/>
    <w:rsid w:val="002B3A42"/>
    <w:rsid w:val="002C437B"/>
    <w:rsid w:val="002D26FE"/>
    <w:rsid w:val="00300AEF"/>
    <w:rsid w:val="003157C9"/>
    <w:rsid w:val="00323C4A"/>
    <w:rsid w:val="003424D2"/>
    <w:rsid w:val="003737FD"/>
    <w:rsid w:val="0037718C"/>
    <w:rsid w:val="003814B3"/>
    <w:rsid w:val="003841FA"/>
    <w:rsid w:val="003904E0"/>
    <w:rsid w:val="0039198C"/>
    <w:rsid w:val="003947C6"/>
    <w:rsid w:val="003A7726"/>
    <w:rsid w:val="003B23C4"/>
    <w:rsid w:val="003B5BFB"/>
    <w:rsid w:val="003C7523"/>
    <w:rsid w:val="003D2D66"/>
    <w:rsid w:val="003D415D"/>
    <w:rsid w:val="003D6AA0"/>
    <w:rsid w:val="003D76E9"/>
    <w:rsid w:val="003F26E2"/>
    <w:rsid w:val="003F5CB6"/>
    <w:rsid w:val="00410C2D"/>
    <w:rsid w:val="00411DCC"/>
    <w:rsid w:val="00413738"/>
    <w:rsid w:val="0044412E"/>
    <w:rsid w:val="0045599E"/>
    <w:rsid w:val="00467A29"/>
    <w:rsid w:val="00476778"/>
    <w:rsid w:val="00477087"/>
    <w:rsid w:val="00481923"/>
    <w:rsid w:val="00487176"/>
    <w:rsid w:val="004B75CD"/>
    <w:rsid w:val="004E356B"/>
    <w:rsid w:val="004F346B"/>
    <w:rsid w:val="00502E38"/>
    <w:rsid w:val="005204A0"/>
    <w:rsid w:val="005243C5"/>
    <w:rsid w:val="00524E10"/>
    <w:rsid w:val="005250D6"/>
    <w:rsid w:val="00537EF8"/>
    <w:rsid w:val="00546459"/>
    <w:rsid w:val="005471F5"/>
    <w:rsid w:val="00547D3B"/>
    <w:rsid w:val="005502AC"/>
    <w:rsid w:val="005A0175"/>
    <w:rsid w:val="005A01F6"/>
    <w:rsid w:val="005C3640"/>
    <w:rsid w:val="005E375B"/>
    <w:rsid w:val="005F6853"/>
    <w:rsid w:val="00601F3A"/>
    <w:rsid w:val="00604F77"/>
    <w:rsid w:val="0062162E"/>
    <w:rsid w:val="00622C12"/>
    <w:rsid w:val="006528BC"/>
    <w:rsid w:val="00663A3E"/>
    <w:rsid w:val="00687336"/>
    <w:rsid w:val="006B49DF"/>
    <w:rsid w:val="006D2F48"/>
    <w:rsid w:val="006D3589"/>
    <w:rsid w:val="006F26FE"/>
    <w:rsid w:val="00715B47"/>
    <w:rsid w:val="00730952"/>
    <w:rsid w:val="00740069"/>
    <w:rsid w:val="00753440"/>
    <w:rsid w:val="00760DA3"/>
    <w:rsid w:val="007704A0"/>
    <w:rsid w:val="00782C43"/>
    <w:rsid w:val="007970C9"/>
    <w:rsid w:val="00797434"/>
    <w:rsid w:val="007A23BC"/>
    <w:rsid w:val="007B646D"/>
    <w:rsid w:val="007B7F98"/>
    <w:rsid w:val="007C20AC"/>
    <w:rsid w:val="007C762F"/>
    <w:rsid w:val="007E47EA"/>
    <w:rsid w:val="00801567"/>
    <w:rsid w:val="00813612"/>
    <w:rsid w:val="0082358C"/>
    <w:rsid w:val="00834C68"/>
    <w:rsid w:val="00837B40"/>
    <w:rsid w:val="0084080C"/>
    <w:rsid w:val="00853A47"/>
    <w:rsid w:val="008545AA"/>
    <w:rsid w:val="00864AFF"/>
    <w:rsid w:val="00865783"/>
    <w:rsid w:val="00872672"/>
    <w:rsid w:val="00885260"/>
    <w:rsid w:val="008955C2"/>
    <w:rsid w:val="008A2168"/>
    <w:rsid w:val="0090533C"/>
    <w:rsid w:val="0091359A"/>
    <w:rsid w:val="009472C8"/>
    <w:rsid w:val="00953E81"/>
    <w:rsid w:val="0096702B"/>
    <w:rsid w:val="00970BE7"/>
    <w:rsid w:val="009747CD"/>
    <w:rsid w:val="00984BE1"/>
    <w:rsid w:val="00996DD3"/>
    <w:rsid w:val="009C5E32"/>
    <w:rsid w:val="009C6060"/>
    <w:rsid w:val="009E59F0"/>
    <w:rsid w:val="009F4A25"/>
    <w:rsid w:val="009F4B6B"/>
    <w:rsid w:val="00A1504B"/>
    <w:rsid w:val="00A31A01"/>
    <w:rsid w:val="00A37AF5"/>
    <w:rsid w:val="00A41611"/>
    <w:rsid w:val="00A610F2"/>
    <w:rsid w:val="00A71034"/>
    <w:rsid w:val="00A73E46"/>
    <w:rsid w:val="00A82C19"/>
    <w:rsid w:val="00A86C00"/>
    <w:rsid w:val="00AA5048"/>
    <w:rsid w:val="00AD5F6D"/>
    <w:rsid w:val="00B11FB7"/>
    <w:rsid w:val="00B234E5"/>
    <w:rsid w:val="00B50737"/>
    <w:rsid w:val="00B538F7"/>
    <w:rsid w:val="00B637B6"/>
    <w:rsid w:val="00B731A2"/>
    <w:rsid w:val="00B820A9"/>
    <w:rsid w:val="00B83C3B"/>
    <w:rsid w:val="00B93696"/>
    <w:rsid w:val="00BA353B"/>
    <w:rsid w:val="00BB399C"/>
    <w:rsid w:val="00BC64AF"/>
    <w:rsid w:val="00BE0874"/>
    <w:rsid w:val="00BE5465"/>
    <w:rsid w:val="00BF50A8"/>
    <w:rsid w:val="00C0327E"/>
    <w:rsid w:val="00C0442F"/>
    <w:rsid w:val="00C12150"/>
    <w:rsid w:val="00C16294"/>
    <w:rsid w:val="00C172AA"/>
    <w:rsid w:val="00C45DF1"/>
    <w:rsid w:val="00C46445"/>
    <w:rsid w:val="00C51FFE"/>
    <w:rsid w:val="00C56C10"/>
    <w:rsid w:val="00C62623"/>
    <w:rsid w:val="00CA044B"/>
    <w:rsid w:val="00CA3A72"/>
    <w:rsid w:val="00CC2360"/>
    <w:rsid w:val="00CC4F5F"/>
    <w:rsid w:val="00CC6CFD"/>
    <w:rsid w:val="00CC7F1E"/>
    <w:rsid w:val="00CE72FB"/>
    <w:rsid w:val="00D019B3"/>
    <w:rsid w:val="00D15A8A"/>
    <w:rsid w:val="00D263DA"/>
    <w:rsid w:val="00D31889"/>
    <w:rsid w:val="00D31BEE"/>
    <w:rsid w:val="00D42C1F"/>
    <w:rsid w:val="00D61E47"/>
    <w:rsid w:val="00D74A49"/>
    <w:rsid w:val="00D83C51"/>
    <w:rsid w:val="00D8545F"/>
    <w:rsid w:val="00D92B7D"/>
    <w:rsid w:val="00DD064B"/>
    <w:rsid w:val="00DF09ED"/>
    <w:rsid w:val="00DF1DC9"/>
    <w:rsid w:val="00DF57FF"/>
    <w:rsid w:val="00DF764C"/>
    <w:rsid w:val="00E0560A"/>
    <w:rsid w:val="00E24647"/>
    <w:rsid w:val="00E2522B"/>
    <w:rsid w:val="00E307DA"/>
    <w:rsid w:val="00E40100"/>
    <w:rsid w:val="00E57269"/>
    <w:rsid w:val="00E62912"/>
    <w:rsid w:val="00E87455"/>
    <w:rsid w:val="00E93C90"/>
    <w:rsid w:val="00EA4145"/>
    <w:rsid w:val="00EC13CE"/>
    <w:rsid w:val="00EE4865"/>
    <w:rsid w:val="00EF012E"/>
    <w:rsid w:val="00EF13AD"/>
    <w:rsid w:val="00F01393"/>
    <w:rsid w:val="00F01EA3"/>
    <w:rsid w:val="00F02280"/>
    <w:rsid w:val="00F031F9"/>
    <w:rsid w:val="00F15616"/>
    <w:rsid w:val="00F2033E"/>
    <w:rsid w:val="00F41840"/>
    <w:rsid w:val="00F8538B"/>
    <w:rsid w:val="00F910BF"/>
    <w:rsid w:val="00FB1705"/>
    <w:rsid w:val="00FB4726"/>
    <w:rsid w:val="00FD7C2B"/>
    <w:rsid w:val="00FE5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7440"/>
  <w15:chartTrackingRefBased/>
  <w15:docId w15:val="{85F2AA9B-9B00-45AD-AAB0-00FA946F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4726"/>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D415D"/>
    <w:pPr>
      <w:keepNext/>
      <w:keepLines/>
      <w:numPr>
        <w:ilvl w:val="1"/>
        <w:numId w:val="9"/>
      </w:numPr>
      <w:spacing w:before="40" w:after="0"/>
      <w:outlineLvl w:val="1"/>
    </w:pPr>
    <w:rPr>
      <w:rFonts w:asciiTheme="majorHAnsi" w:eastAsiaTheme="majorEastAsia" w:hAnsiTheme="majorHAnsi" w:cstheme="majorBidi"/>
      <w:color w:val="2F5496" w:themeColor="accent1" w:themeShade="BF"/>
      <w:sz w:val="24"/>
      <w:szCs w:val="26"/>
    </w:rPr>
  </w:style>
  <w:style w:type="paragraph" w:styleId="berschrift3">
    <w:name w:val="heading 3"/>
    <w:basedOn w:val="Standard"/>
    <w:next w:val="Standard"/>
    <w:link w:val="berschrift3Zchn"/>
    <w:uiPriority w:val="9"/>
    <w:semiHidden/>
    <w:unhideWhenUsed/>
    <w:qFormat/>
    <w:rsid w:val="003B5BFB"/>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A3A72"/>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3A72"/>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3A72"/>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A3A72"/>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CA3A7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A3A7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FB4726"/>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13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34B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BEE"/>
  </w:style>
  <w:style w:type="paragraph" w:styleId="Fuzeile">
    <w:name w:val="footer"/>
    <w:basedOn w:val="Standard"/>
    <w:link w:val="FuzeileZchn"/>
    <w:uiPriority w:val="99"/>
    <w:unhideWhenUsed/>
    <w:rsid w:val="00134B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BEE"/>
  </w:style>
  <w:style w:type="paragraph" w:styleId="Listenabsatz">
    <w:name w:val="List Paragraph"/>
    <w:basedOn w:val="Standard"/>
    <w:uiPriority w:val="34"/>
    <w:qFormat/>
    <w:rsid w:val="00DF57FF"/>
    <w:pPr>
      <w:ind w:left="720"/>
      <w:contextualSpacing/>
    </w:pPr>
  </w:style>
  <w:style w:type="paragraph" w:styleId="Inhaltsverzeichnisberschrift">
    <w:name w:val="TOC Heading"/>
    <w:basedOn w:val="berschrift1"/>
    <w:next w:val="Standard"/>
    <w:uiPriority w:val="39"/>
    <w:unhideWhenUsed/>
    <w:qFormat/>
    <w:rsid w:val="000361DB"/>
    <w:pPr>
      <w:outlineLvl w:val="9"/>
    </w:pPr>
    <w:rPr>
      <w:lang w:eastAsia="de-DE"/>
    </w:rPr>
  </w:style>
  <w:style w:type="paragraph" w:styleId="Verzeichnis1">
    <w:name w:val="toc 1"/>
    <w:basedOn w:val="Standard"/>
    <w:next w:val="Standard"/>
    <w:autoRedefine/>
    <w:uiPriority w:val="39"/>
    <w:unhideWhenUsed/>
    <w:rsid w:val="000361DB"/>
    <w:pPr>
      <w:spacing w:after="100"/>
    </w:pPr>
  </w:style>
  <w:style w:type="character" w:styleId="Hyperlink">
    <w:name w:val="Hyperlink"/>
    <w:basedOn w:val="Absatz-Standardschriftart"/>
    <w:uiPriority w:val="99"/>
    <w:unhideWhenUsed/>
    <w:rsid w:val="000361DB"/>
    <w:rPr>
      <w:color w:val="0563C1" w:themeColor="hyperlink"/>
      <w:u w:val="single"/>
    </w:rPr>
  </w:style>
  <w:style w:type="character" w:customStyle="1" w:styleId="berschrift2Zchn">
    <w:name w:val="Überschrift 2 Zchn"/>
    <w:basedOn w:val="Absatz-Standardschriftart"/>
    <w:link w:val="berschrift2"/>
    <w:uiPriority w:val="9"/>
    <w:rsid w:val="003D415D"/>
    <w:rPr>
      <w:rFonts w:asciiTheme="majorHAnsi" w:eastAsiaTheme="majorEastAsia" w:hAnsiTheme="majorHAnsi" w:cstheme="majorBidi"/>
      <w:color w:val="2F5496" w:themeColor="accent1" w:themeShade="BF"/>
      <w:sz w:val="24"/>
      <w:szCs w:val="26"/>
    </w:rPr>
  </w:style>
  <w:style w:type="paragraph" w:styleId="Verzeichnis2">
    <w:name w:val="toc 2"/>
    <w:basedOn w:val="Standard"/>
    <w:next w:val="Standard"/>
    <w:autoRedefine/>
    <w:uiPriority w:val="39"/>
    <w:unhideWhenUsed/>
    <w:rsid w:val="000361DB"/>
    <w:pPr>
      <w:spacing w:after="100"/>
      <w:ind w:left="220"/>
    </w:pPr>
  </w:style>
  <w:style w:type="table" w:styleId="EinfacheTabelle4">
    <w:name w:val="Plain Table 4"/>
    <w:basedOn w:val="NormaleTabelle"/>
    <w:uiPriority w:val="44"/>
    <w:rsid w:val="009C60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9C6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C60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9C60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9C60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9C60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semiHidden/>
    <w:rsid w:val="003B5BFB"/>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3B5BFB"/>
    <w:pPr>
      <w:spacing w:after="100"/>
      <w:ind w:left="440"/>
    </w:pPr>
  </w:style>
  <w:style w:type="character" w:customStyle="1" w:styleId="berschrift4Zchn">
    <w:name w:val="Überschrift 4 Zchn"/>
    <w:basedOn w:val="Absatz-Standardschriftart"/>
    <w:link w:val="berschrift4"/>
    <w:uiPriority w:val="9"/>
    <w:semiHidden/>
    <w:rsid w:val="00CA3A7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3A7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CA3A7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CA3A7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CA3A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A3A72"/>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622C12"/>
    <w:rPr>
      <w:sz w:val="16"/>
      <w:szCs w:val="16"/>
    </w:rPr>
  </w:style>
  <w:style w:type="paragraph" w:styleId="Kommentartext">
    <w:name w:val="annotation text"/>
    <w:basedOn w:val="Standard"/>
    <w:link w:val="KommentartextZchn"/>
    <w:uiPriority w:val="99"/>
    <w:semiHidden/>
    <w:unhideWhenUsed/>
    <w:rsid w:val="00622C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2C12"/>
    <w:rPr>
      <w:sz w:val="20"/>
      <w:szCs w:val="20"/>
    </w:rPr>
  </w:style>
  <w:style w:type="paragraph" w:styleId="Kommentarthema">
    <w:name w:val="annotation subject"/>
    <w:basedOn w:val="Kommentartext"/>
    <w:next w:val="Kommentartext"/>
    <w:link w:val="KommentarthemaZchn"/>
    <w:uiPriority w:val="99"/>
    <w:semiHidden/>
    <w:unhideWhenUsed/>
    <w:rsid w:val="00622C12"/>
    <w:rPr>
      <w:b/>
      <w:bCs/>
    </w:rPr>
  </w:style>
  <w:style w:type="character" w:customStyle="1" w:styleId="KommentarthemaZchn">
    <w:name w:val="Kommentarthema Zchn"/>
    <w:basedOn w:val="KommentartextZchn"/>
    <w:link w:val="Kommentarthema"/>
    <w:uiPriority w:val="99"/>
    <w:semiHidden/>
    <w:rsid w:val="00622C12"/>
    <w:rPr>
      <w:b/>
      <w:bCs/>
      <w:sz w:val="20"/>
      <w:szCs w:val="20"/>
    </w:rPr>
  </w:style>
  <w:style w:type="paragraph" w:styleId="Sprechblasentext">
    <w:name w:val="Balloon Text"/>
    <w:basedOn w:val="Standard"/>
    <w:link w:val="SprechblasentextZchn"/>
    <w:uiPriority w:val="99"/>
    <w:semiHidden/>
    <w:unhideWhenUsed/>
    <w:rsid w:val="00622C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2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2231">
      <w:bodyDiv w:val="1"/>
      <w:marLeft w:val="0"/>
      <w:marRight w:val="0"/>
      <w:marTop w:val="0"/>
      <w:marBottom w:val="0"/>
      <w:divBdr>
        <w:top w:val="none" w:sz="0" w:space="0" w:color="auto"/>
        <w:left w:val="none" w:sz="0" w:space="0" w:color="auto"/>
        <w:bottom w:val="none" w:sz="0" w:space="0" w:color="auto"/>
        <w:right w:val="none" w:sz="0" w:space="0" w:color="auto"/>
      </w:divBdr>
    </w:div>
    <w:div w:id="2835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43F3-28BA-4536-831C-47895E27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1292</Words>
  <Characters>8144</Characters>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2024-07-17T09:49:00Z</dcterms:created>
  <dcterms:modified xsi:type="dcterms:W3CDTF">2024-07-17T09:50:00Z</dcterms:modified>
</cp:coreProperties>
</file>