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DB" w:rsidRDefault="00BD68DB" w:rsidP="00BD68DB">
      <w:pPr>
        <w:jc w:val="left"/>
        <w:rPr>
          <w:color w:val="002060"/>
          <w:sz w:val="72"/>
          <w:szCs w:val="72"/>
        </w:rPr>
      </w:pPr>
      <w:bookmarkStart w:id="0" w:name="_Toc181095945"/>
      <w:bookmarkStart w:id="1" w:name="_GoBack"/>
      <w:bookmarkEnd w:id="1"/>
    </w:p>
    <w:p w:rsidR="00BD68DB" w:rsidRDefault="00BD68DB" w:rsidP="00BD68DB">
      <w:pPr>
        <w:jc w:val="left"/>
        <w:rPr>
          <w:b/>
          <w:bCs/>
          <w:color w:val="002060"/>
          <w:sz w:val="72"/>
          <w:szCs w:val="72"/>
        </w:rPr>
      </w:pPr>
      <w:r>
        <w:rPr>
          <w:b/>
          <w:bCs/>
          <w:noProof/>
          <w:color w:val="002060"/>
          <w:sz w:val="72"/>
          <w:szCs w:val="72"/>
        </w:rPr>
        <w:drawing>
          <wp:anchor distT="0" distB="0" distL="114300" distR="114300" simplePos="0" relativeHeight="251659264" behindDoc="1" locked="0" layoutInCell="1" allowOverlap="1" wp14:anchorId="3324AEFC" wp14:editId="2159B81D">
            <wp:simplePos x="0" y="0"/>
            <wp:positionH relativeFrom="margin">
              <wp:posOffset>-3447807</wp:posOffset>
            </wp:positionH>
            <wp:positionV relativeFrom="margin">
              <wp:posOffset>5513786</wp:posOffset>
            </wp:positionV>
            <wp:extent cx="7548664" cy="7443060"/>
            <wp:effectExtent l="0" t="0" r="0" b="0"/>
            <wp:wrapNone/>
            <wp:docPr id="17" name="Grafik 310867361" descr="A blue and green line art of a chat bu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76067" name="Grafik 310867361" descr="A blue and green line art of a chat bubble&#10;&#10;Description automatically generated"/>
                    <pic:cNvPicPr>
                      <a:picLocks noChangeAspect="1"/>
                    </pic:cNvPicPr>
                  </pic:nvPicPr>
                  <pic:blipFill rotWithShape="1">
                    <a:blip r:embed="rId7">
                      <a:alphaModFix amt="20000"/>
                    </a:blip>
                    <a:stretch/>
                  </pic:blipFill>
                  <pic:spPr bwMode="auto">
                    <a:xfrm>
                      <a:off x="0" y="0"/>
                      <a:ext cx="7548663" cy="7443060"/>
                    </a:xfrm>
                    <a:prstGeom prst="rect">
                      <a:avLst/>
                    </a:prstGeom>
                  </pic:spPr>
                </pic:pic>
              </a:graphicData>
            </a:graphic>
            <wp14:sizeRelH relativeFrom="margin">
              <wp14:pctWidth>0</wp14:pctWidth>
            </wp14:sizeRelH>
            <wp14:sizeRelV relativeFrom="margin">
              <wp14:pctHeight>0</wp14:pctHeight>
            </wp14:sizeRelV>
          </wp:anchor>
        </w:drawing>
      </w:r>
      <w:r>
        <w:rPr>
          <w:b/>
          <w:bCs/>
          <w:color w:val="002060"/>
          <w:sz w:val="72"/>
          <w:szCs w:val="72"/>
        </w:rPr>
        <w:t>Templates Krisenkommunikation bei Cyberangriffen - Handreichung für Kommunen</w:t>
      </w:r>
    </w:p>
    <w:p w:rsidR="00BD68DB" w:rsidRDefault="00BD68DB" w:rsidP="00BD68DB">
      <w:pPr>
        <w:jc w:val="left"/>
        <w:rPr>
          <w:color w:val="002060"/>
          <w:sz w:val="72"/>
          <w:szCs w:val="72"/>
        </w:rPr>
      </w:pPr>
    </w:p>
    <w:p w:rsidR="00BD68DB" w:rsidRDefault="00BD68DB" w:rsidP="00BD68DB">
      <w:pPr>
        <w:jc w:val="left"/>
        <w:rPr>
          <w:color w:val="002060"/>
          <w:sz w:val="60"/>
          <w:szCs w:val="60"/>
        </w:rPr>
      </w:pPr>
      <w:r>
        <w:rPr>
          <w:color w:val="002060"/>
          <w:sz w:val="60"/>
          <w:szCs w:val="60"/>
        </w:rPr>
        <w:t xml:space="preserve">Cyberresilience-Framework. </w:t>
      </w:r>
    </w:p>
    <w:p w:rsidR="00BD68DB" w:rsidRDefault="00BD68DB" w:rsidP="00BD68DB">
      <w:pPr>
        <w:jc w:val="left"/>
        <w:rPr>
          <w:color w:val="002060"/>
          <w:sz w:val="60"/>
          <w:szCs w:val="60"/>
        </w:rPr>
      </w:pPr>
      <w:r>
        <w:rPr>
          <w:color w:val="002060"/>
          <w:sz w:val="60"/>
          <w:szCs w:val="60"/>
        </w:rPr>
        <w:t xml:space="preserve">In IT-Krisen schneller agieren. </w:t>
      </w:r>
      <w:r>
        <w:rPr>
          <w:color w:val="002060"/>
          <w:sz w:val="60"/>
          <w:szCs w:val="60"/>
        </w:rPr>
        <w:br/>
        <w:t>(Kurz: RESI)</w:t>
      </w:r>
    </w:p>
    <w:p w:rsidR="00BD68DB" w:rsidRDefault="00BD68DB" w:rsidP="008447AD">
      <w:pPr>
        <w:pStyle w:val="Listenabsatz"/>
        <w:numPr>
          <w:ilvl w:val="0"/>
          <w:numId w:val="16"/>
        </w:numPr>
        <w:jc w:val="left"/>
        <w:rPr>
          <w:color w:val="2E74B5" w:themeColor="accent1" w:themeShade="BF"/>
          <w:sz w:val="32"/>
          <w:szCs w:val="32"/>
        </w:rPr>
      </w:pPr>
      <w:r>
        <w:br w:type="page" w:clear="all"/>
      </w:r>
      <w:bookmarkEnd w:id="0"/>
    </w:p>
    <w:bookmarkStart w:id="2" w:name="_Inhaltsver_1" w:displacedByCustomXml="next"/>
    <w:bookmarkEnd w:id="2" w:displacedByCustomXml="next"/>
    <w:sdt>
      <w:sdtPr>
        <w:rPr>
          <w:rFonts w:ascii="Noto Sans" w:eastAsia="Times New Roman" w:hAnsi="Noto Sans" w:cs="Noto Sans"/>
          <w:color w:val="000000"/>
          <w:sz w:val="22"/>
          <w:szCs w:val="24"/>
        </w:rPr>
        <w:id w:val="-205417286"/>
        <w:docPartObj>
          <w:docPartGallery w:val="Table of Contents"/>
          <w:docPartUnique/>
        </w:docPartObj>
      </w:sdtPr>
      <w:sdtEndPr/>
      <w:sdtContent>
        <w:p w:rsidR="00BD68DB" w:rsidRDefault="00BD68DB" w:rsidP="00BD68DB">
          <w:pPr>
            <w:pStyle w:val="Inhaltsverzeichnisberschrift"/>
          </w:pPr>
          <w:r>
            <w:rPr>
              <w:rFonts w:ascii="Noto Sans" w:eastAsia="Times New Roman" w:hAnsi="Noto Sans" w:cs="Noto Sans"/>
              <w:color w:val="000000"/>
              <w:sz w:val="22"/>
              <w:szCs w:val="24"/>
            </w:rPr>
            <w:t>Inhaltsverzeichnis</w:t>
          </w:r>
        </w:p>
        <w:p w:rsidR="00BD68DB" w:rsidRDefault="00BD68DB">
          <w:pPr>
            <w:pStyle w:val="Verzeichnis1"/>
            <w:tabs>
              <w:tab w:val="right" w:leader="dot" w:pos="9056"/>
            </w:tabs>
            <w:rPr>
              <w:rFonts w:eastAsiaTheme="minorEastAsia" w:cstheme="minorBidi"/>
              <w:b w:val="0"/>
              <w:bCs w:val="0"/>
              <w:i w:val="0"/>
              <w:iCs w:val="0"/>
              <w:noProof/>
              <w:color w:val="auto"/>
              <w:sz w:val="22"/>
              <w:szCs w:val="22"/>
            </w:rPr>
          </w:pPr>
          <w:r>
            <w:rPr>
              <w:b w:val="0"/>
              <w:bCs w:val="0"/>
            </w:rPr>
            <w:fldChar w:fldCharType="begin"/>
          </w:r>
          <w:r>
            <w:instrText xml:space="preserve"> TOC \o "1-3" \h \z \u </w:instrText>
          </w:r>
          <w:r>
            <w:rPr>
              <w:b w:val="0"/>
              <w:bCs w:val="0"/>
            </w:rPr>
            <w:fldChar w:fldCharType="separate"/>
          </w:r>
          <w:hyperlink w:anchor="_Toc219450642" w:history="1">
            <w:r w:rsidRPr="00D0575C">
              <w:rPr>
                <w:rStyle w:val="Hyperlink"/>
                <w:noProof/>
              </w:rPr>
              <w:t>Handreichung Interne Kommunikation</w:t>
            </w:r>
            <w:r>
              <w:rPr>
                <w:noProof/>
                <w:webHidden/>
              </w:rPr>
              <w:tab/>
            </w:r>
            <w:r>
              <w:rPr>
                <w:noProof/>
                <w:webHidden/>
              </w:rPr>
              <w:fldChar w:fldCharType="begin"/>
            </w:r>
            <w:r>
              <w:rPr>
                <w:noProof/>
                <w:webHidden/>
              </w:rPr>
              <w:instrText xml:space="preserve"> PAGEREF _Toc219450642 \h </w:instrText>
            </w:r>
            <w:r>
              <w:rPr>
                <w:noProof/>
                <w:webHidden/>
              </w:rPr>
            </w:r>
            <w:r>
              <w:rPr>
                <w:noProof/>
                <w:webHidden/>
              </w:rPr>
              <w:fldChar w:fldCharType="separate"/>
            </w:r>
            <w:r w:rsidR="00530257">
              <w:rPr>
                <w:noProof/>
                <w:webHidden/>
              </w:rPr>
              <w:t>2</w:t>
            </w:r>
            <w:r>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43" w:history="1">
            <w:r w:rsidR="00BD68DB" w:rsidRPr="00D0575C">
              <w:rPr>
                <w:rStyle w:val="Hyperlink"/>
                <w:rFonts w:eastAsia="Arial"/>
                <w:noProof/>
                <w:lang w:eastAsia="en-US"/>
              </w:rPr>
              <w:t>Einleitung</w:t>
            </w:r>
            <w:r w:rsidR="00BD68DB">
              <w:rPr>
                <w:noProof/>
                <w:webHidden/>
              </w:rPr>
              <w:tab/>
            </w:r>
            <w:r w:rsidR="00BD68DB">
              <w:rPr>
                <w:noProof/>
                <w:webHidden/>
              </w:rPr>
              <w:fldChar w:fldCharType="begin"/>
            </w:r>
            <w:r w:rsidR="00BD68DB">
              <w:rPr>
                <w:noProof/>
                <w:webHidden/>
              </w:rPr>
              <w:instrText xml:space="preserve"> PAGEREF _Toc219450643 \h </w:instrText>
            </w:r>
            <w:r w:rsidR="00BD68DB">
              <w:rPr>
                <w:noProof/>
                <w:webHidden/>
              </w:rPr>
            </w:r>
            <w:r w:rsidR="00BD68DB">
              <w:rPr>
                <w:noProof/>
                <w:webHidden/>
              </w:rPr>
              <w:fldChar w:fldCharType="separate"/>
            </w:r>
            <w:r w:rsidR="00530257">
              <w:rPr>
                <w:noProof/>
                <w:webHidden/>
              </w:rPr>
              <w:t>2</w:t>
            </w:r>
            <w:r w:rsidR="00BD68DB">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44" w:history="1">
            <w:r w:rsidR="00BD68DB" w:rsidRPr="00D0575C">
              <w:rPr>
                <w:rStyle w:val="Hyperlink"/>
                <w:rFonts w:eastAsia="Arial"/>
                <w:noProof/>
                <w:lang w:eastAsia="en-US"/>
              </w:rPr>
              <w:t>Information an Mitarbeiter:innen (aktiv)</w:t>
            </w:r>
            <w:r w:rsidR="00BD68DB">
              <w:rPr>
                <w:noProof/>
                <w:webHidden/>
              </w:rPr>
              <w:tab/>
            </w:r>
            <w:r w:rsidR="00BD68DB">
              <w:rPr>
                <w:noProof/>
                <w:webHidden/>
              </w:rPr>
              <w:fldChar w:fldCharType="begin"/>
            </w:r>
            <w:r w:rsidR="00BD68DB">
              <w:rPr>
                <w:noProof/>
                <w:webHidden/>
              </w:rPr>
              <w:instrText xml:space="preserve"> PAGEREF _Toc219450644 \h </w:instrText>
            </w:r>
            <w:r w:rsidR="00BD68DB">
              <w:rPr>
                <w:noProof/>
                <w:webHidden/>
              </w:rPr>
            </w:r>
            <w:r w:rsidR="00BD68DB">
              <w:rPr>
                <w:noProof/>
                <w:webHidden/>
              </w:rPr>
              <w:fldChar w:fldCharType="separate"/>
            </w:r>
            <w:r w:rsidR="00530257">
              <w:rPr>
                <w:noProof/>
                <w:webHidden/>
              </w:rPr>
              <w:t>3</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45" w:history="1">
            <w:r w:rsidR="00BD68DB" w:rsidRPr="00D0575C">
              <w:rPr>
                <w:rStyle w:val="Hyperlink"/>
                <w:rFonts w:ascii="Noto Sans" w:eastAsia="Arial" w:hAnsi="Noto Sans" w:cs="Noto Sans"/>
                <w:noProof/>
                <w:lang w:eastAsia="en-US"/>
              </w:rPr>
              <w:t>Mitarbeiterinformation (</w:t>
            </w:r>
            <w:r w:rsidR="00BD68DB" w:rsidRPr="00D0575C">
              <w:rPr>
                <w:rStyle w:val="Hyperlink"/>
                <w:rFonts w:ascii="Noto Sans" w:hAnsi="Noto Sans" w:cs="Noto Sans"/>
                <w:noProof/>
              </w:rPr>
              <w:t>mündlich</w:t>
            </w:r>
            <w:r w:rsidR="00BD68DB" w:rsidRPr="00D0575C">
              <w:rPr>
                <w:rStyle w:val="Hyperlink"/>
                <w:rFonts w:ascii="Noto Sans" w:eastAsia="Arial" w:hAnsi="Noto Sans" w:cs="Noto Sans"/>
                <w:noProof/>
                <w:lang w:eastAsia="en-US"/>
              </w:rPr>
              <w:t>) – Grundhaltung/Kernbotschaften</w:t>
            </w:r>
            <w:r w:rsidR="00BD68DB">
              <w:rPr>
                <w:noProof/>
                <w:webHidden/>
              </w:rPr>
              <w:tab/>
            </w:r>
            <w:r w:rsidR="00BD68DB">
              <w:rPr>
                <w:noProof/>
                <w:webHidden/>
              </w:rPr>
              <w:fldChar w:fldCharType="begin"/>
            </w:r>
            <w:r w:rsidR="00BD68DB">
              <w:rPr>
                <w:noProof/>
                <w:webHidden/>
              </w:rPr>
              <w:instrText xml:space="preserve"> PAGEREF _Toc219450645 \h </w:instrText>
            </w:r>
            <w:r w:rsidR="00BD68DB">
              <w:rPr>
                <w:noProof/>
                <w:webHidden/>
              </w:rPr>
            </w:r>
            <w:r w:rsidR="00BD68DB">
              <w:rPr>
                <w:noProof/>
                <w:webHidden/>
              </w:rPr>
              <w:fldChar w:fldCharType="separate"/>
            </w:r>
            <w:r w:rsidR="00530257">
              <w:rPr>
                <w:noProof/>
                <w:webHidden/>
              </w:rPr>
              <w:t>3</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46" w:history="1">
            <w:r w:rsidR="00BD68DB" w:rsidRPr="00D0575C">
              <w:rPr>
                <w:rStyle w:val="Hyperlink"/>
                <w:rFonts w:ascii="Noto Sans" w:eastAsia="Arial" w:hAnsi="Noto Sans" w:cs="Noto Sans"/>
                <w:noProof/>
                <w:lang w:eastAsia="en-US"/>
              </w:rPr>
              <w:t>Mitarbeiterinformation (schriftlich)</w:t>
            </w:r>
            <w:r w:rsidR="00BD68DB">
              <w:rPr>
                <w:noProof/>
                <w:webHidden/>
              </w:rPr>
              <w:tab/>
            </w:r>
            <w:r w:rsidR="00BD68DB">
              <w:rPr>
                <w:noProof/>
                <w:webHidden/>
              </w:rPr>
              <w:fldChar w:fldCharType="begin"/>
            </w:r>
            <w:r w:rsidR="00BD68DB">
              <w:rPr>
                <w:noProof/>
                <w:webHidden/>
              </w:rPr>
              <w:instrText xml:space="preserve"> PAGEREF _Toc219450646 \h </w:instrText>
            </w:r>
            <w:r w:rsidR="00BD68DB">
              <w:rPr>
                <w:noProof/>
                <w:webHidden/>
              </w:rPr>
            </w:r>
            <w:r w:rsidR="00BD68DB">
              <w:rPr>
                <w:noProof/>
                <w:webHidden/>
              </w:rPr>
              <w:fldChar w:fldCharType="separate"/>
            </w:r>
            <w:r w:rsidR="00530257">
              <w:rPr>
                <w:noProof/>
                <w:webHidden/>
              </w:rPr>
              <w:t>3</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47" w:history="1">
            <w:r w:rsidR="00BD68DB" w:rsidRPr="00D0575C">
              <w:rPr>
                <w:rStyle w:val="Hyperlink"/>
                <w:rFonts w:ascii="Noto Sans" w:eastAsia="Arial" w:hAnsi="Noto Sans" w:cs="Noto Sans"/>
                <w:noProof/>
                <w:lang w:eastAsia="en-US"/>
              </w:rPr>
              <w:t>Prozesskommunikation</w:t>
            </w:r>
            <w:r w:rsidR="00BD68DB">
              <w:rPr>
                <w:noProof/>
                <w:webHidden/>
              </w:rPr>
              <w:tab/>
            </w:r>
            <w:r w:rsidR="00BD68DB">
              <w:rPr>
                <w:noProof/>
                <w:webHidden/>
              </w:rPr>
              <w:fldChar w:fldCharType="begin"/>
            </w:r>
            <w:r w:rsidR="00BD68DB">
              <w:rPr>
                <w:noProof/>
                <w:webHidden/>
              </w:rPr>
              <w:instrText xml:space="preserve"> PAGEREF _Toc219450647 \h </w:instrText>
            </w:r>
            <w:r w:rsidR="00BD68DB">
              <w:rPr>
                <w:noProof/>
                <w:webHidden/>
              </w:rPr>
            </w:r>
            <w:r w:rsidR="00BD68DB">
              <w:rPr>
                <w:noProof/>
                <w:webHidden/>
              </w:rPr>
              <w:fldChar w:fldCharType="separate"/>
            </w:r>
            <w:r w:rsidR="00530257">
              <w:rPr>
                <w:noProof/>
                <w:webHidden/>
              </w:rPr>
              <w:t>4</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48" w:history="1">
            <w:r w:rsidR="00BD68DB" w:rsidRPr="00D0575C">
              <w:rPr>
                <w:rStyle w:val="Hyperlink"/>
                <w:rFonts w:ascii="Noto Sans" w:eastAsia="Arial" w:hAnsi="Noto Sans" w:cs="Noto Sans"/>
                <w:noProof/>
                <w:lang w:eastAsia="en-US"/>
              </w:rPr>
              <w:t>Dankesbotschaft</w:t>
            </w:r>
            <w:r w:rsidR="00BD68DB">
              <w:rPr>
                <w:noProof/>
                <w:webHidden/>
              </w:rPr>
              <w:tab/>
            </w:r>
            <w:r w:rsidR="00BD68DB">
              <w:rPr>
                <w:noProof/>
                <w:webHidden/>
              </w:rPr>
              <w:fldChar w:fldCharType="begin"/>
            </w:r>
            <w:r w:rsidR="00BD68DB">
              <w:rPr>
                <w:noProof/>
                <w:webHidden/>
              </w:rPr>
              <w:instrText xml:space="preserve"> PAGEREF _Toc219450648 \h </w:instrText>
            </w:r>
            <w:r w:rsidR="00BD68DB">
              <w:rPr>
                <w:noProof/>
                <w:webHidden/>
              </w:rPr>
            </w:r>
            <w:r w:rsidR="00BD68DB">
              <w:rPr>
                <w:noProof/>
                <w:webHidden/>
              </w:rPr>
              <w:fldChar w:fldCharType="separate"/>
            </w:r>
            <w:r w:rsidR="00530257">
              <w:rPr>
                <w:noProof/>
                <w:webHidden/>
              </w:rPr>
              <w:t>4</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49" w:history="1">
            <w:r w:rsidR="00BD68DB" w:rsidRPr="00D0575C">
              <w:rPr>
                <w:rStyle w:val="Hyperlink"/>
                <w:rFonts w:ascii="Noto Sans" w:eastAsia="Arial" w:hAnsi="Noto Sans" w:cs="Noto Sans"/>
                <w:noProof/>
                <w:lang w:eastAsia="en-US"/>
              </w:rPr>
              <w:t>Veränderung der Aufgaben oder des Arbeitsumfeldes</w:t>
            </w:r>
            <w:r w:rsidR="00BD68DB">
              <w:rPr>
                <w:noProof/>
                <w:webHidden/>
              </w:rPr>
              <w:tab/>
            </w:r>
            <w:r w:rsidR="00BD68DB">
              <w:rPr>
                <w:noProof/>
                <w:webHidden/>
              </w:rPr>
              <w:fldChar w:fldCharType="begin"/>
            </w:r>
            <w:r w:rsidR="00BD68DB">
              <w:rPr>
                <w:noProof/>
                <w:webHidden/>
              </w:rPr>
              <w:instrText xml:space="preserve"> PAGEREF _Toc219450649 \h </w:instrText>
            </w:r>
            <w:r w:rsidR="00BD68DB">
              <w:rPr>
                <w:noProof/>
                <w:webHidden/>
              </w:rPr>
            </w:r>
            <w:r w:rsidR="00BD68DB">
              <w:rPr>
                <w:noProof/>
                <w:webHidden/>
              </w:rPr>
              <w:fldChar w:fldCharType="separate"/>
            </w:r>
            <w:r w:rsidR="00530257">
              <w:rPr>
                <w:noProof/>
                <w:webHidden/>
              </w:rPr>
              <w:t>5</w:t>
            </w:r>
            <w:r w:rsidR="00BD68DB">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50" w:history="1">
            <w:r w:rsidR="00BD68DB" w:rsidRPr="00D0575C">
              <w:rPr>
                <w:rStyle w:val="Hyperlink"/>
                <w:rFonts w:eastAsia="Arial"/>
                <w:noProof/>
                <w:lang w:eastAsia="en-US"/>
              </w:rPr>
              <w:t>FAQ für Mitarbeiter</w:t>
            </w:r>
            <w:r w:rsidR="00BD68DB">
              <w:rPr>
                <w:noProof/>
                <w:webHidden/>
              </w:rPr>
              <w:tab/>
            </w:r>
            <w:r w:rsidR="00BD68DB">
              <w:rPr>
                <w:noProof/>
                <w:webHidden/>
              </w:rPr>
              <w:fldChar w:fldCharType="begin"/>
            </w:r>
            <w:r w:rsidR="00BD68DB">
              <w:rPr>
                <w:noProof/>
                <w:webHidden/>
              </w:rPr>
              <w:instrText xml:space="preserve"> PAGEREF _Toc219450650 \h </w:instrText>
            </w:r>
            <w:r w:rsidR="00BD68DB">
              <w:rPr>
                <w:noProof/>
                <w:webHidden/>
              </w:rPr>
            </w:r>
            <w:r w:rsidR="00BD68DB">
              <w:rPr>
                <w:noProof/>
                <w:webHidden/>
              </w:rPr>
              <w:fldChar w:fldCharType="separate"/>
            </w:r>
            <w:r w:rsidR="00530257">
              <w:rPr>
                <w:noProof/>
                <w:webHidden/>
              </w:rPr>
              <w:t>5</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51" w:history="1">
            <w:r w:rsidR="00BD68DB" w:rsidRPr="00D0575C">
              <w:rPr>
                <w:rStyle w:val="Hyperlink"/>
                <w:rFonts w:ascii="Noto Sans" w:eastAsia="Arial" w:hAnsi="Noto Sans" w:cs="Noto Sans"/>
                <w:noProof/>
                <w:lang w:eastAsia="en-US"/>
              </w:rPr>
              <w:t>Angriff und Angreifer</w:t>
            </w:r>
            <w:r w:rsidR="00BD68DB">
              <w:rPr>
                <w:noProof/>
                <w:webHidden/>
              </w:rPr>
              <w:tab/>
            </w:r>
            <w:r w:rsidR="00BD68DB">
              <w:rPr>
                <w:noProof/>
                <w:webHidden/>
              </w:rPr>
              <w:fldChar w:fldCharType="begin"/>
            </w:r>
            <w:r w:rsidR="00BD68DB">
              <w:rPr>
                <w:noProof/>
                <w:webHidden/>
              </w:rPr>
              <w:instrText xml:space="preserve"> PAGEREF _Toc219450651 \h </w:instrText>
            </w:r>
            <w:r w:rsidR="00BD68DB">
              <w:rPr>
                <w:noProof/>
                <w:webHidden/>
              </w:rPr>
            </w:r>
            <w:r w:rsidR="00BD68DB">
              <w:rPr>
                <w:noProof/>
                <w:webHidden/>
              </w:rPr>
              <w:fldChar w:fldCharType="separate"/>
            </w:r>
            <w:r w:rsidR="00530257">
              <w:rPr>
                <w:noProof/>
                <w:webHidden/>
              </w:rPr>
              <w:t>5</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52" w:history="1">
            <w:r w:rsidR="00BD68DB" w:rsidRPr="00D0575C">
              <w:rPr>
                <w:rStyle w:val="Hyperlink"/>
                <w:rFonts w:ascii="Noto Sans" w:eastAsia="Arial" w:hAnsi="Noto Sans" w:cs="Noto Sans"/>
                <w:noProof/>
                <w:lang w:eastAsia="en-US"/>
              </w:rPr>
              <w:t>Auswirkungen auf das Arbeitsumfeld</w:t>
            </w:r>
            <w:r w:rsidR="00BD68DB">
              <w:rPr>
                <w:noProof/>
                <w:webHidden/>
              </w:rPr>
              <w:tab/>
            </w:r>
            <w:r w:rsidR="00BD68DB">
              <w:rPr>
                <w:noProof/>
                <w:webHidden/>
              </w:rPr>
              <w:fldChar w:fldCharType="begin"/>
            </w:r>
            <w:r w:rsidR="00BD68DB">
              <w:rPr>
                <w:noProof/>
                <w:webHidden/>
              </w:rPr>
              <w:instrText xml:space="preserve"> PAGEREF _Toc219450652 \h </w:instrText>
            </w:r>
            <w:r w:rsidR="00BD68DB">
              <w:rPr>
                <w:noProof/>
                <w:webHidden/>
              </w:rPr>
            </w:r>
            <w:r w:rsidR="00BD68DB">
              <w:rPr>
                <w:noProof/>
                <w:webHidden/>
              </w:rPr>
              <w:fldChar w:fldCharType="separate"/>
            </w:r>
            <w:r w:rsidR="00530257">
              <w:rPr>
                <w:noProof/>
                <w:webHidden/>
              </w:rPr>
              <w:t>7</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53" w:history="1">
            <w:r w:rsidR="00BD68DB" w:rsidRPr="00D0575C">
              <w:rPr>
                <w:rStyle w:val="Hyperlink"/>
                <w:rFonts w:ascii="Noto Sans" w:eastAsia="Arial" w:hAnsi="Noto Sans" w:cs="Noto Sans"/>
                <w:noProof/>
                <w:lang w:eastAsia="en-US"/>
              </w:rPr>
              <w:t>Sicherheitsmaßnahmen</w:t>
            </w:r>
            <w:r w:rsidR="00BD68DB">
              <w:rPr>
                <w:noProof/>
                <w:webHidden/>
              </w:rPr>
              <w:tab/>
            </w:r>
            <w:r w:rsidR="00BD68DB">
              <w:rPr>
                <w:noProof/>
                <w:webHidden/>
              </w:rPr>
              <w:fldChar w:fldCharType="begin"/>
            </w:r>
            <w:r w:rsidR="00BD68DB">
              <w:rPr>
                <w:noProof/>
                <w:webHidden/>
              </w:rPr>
              <w:instrText xml:space="preserve"> PAGEREF _Toc219450653 \h </w:instrText>
            </w:r>
            <w:r w:rsidR="00BD68DB">
              <w:rPr>
                <w:noProof/>
                <w:webHidden/>
              </w:rPr>
            </w:r>
            <w:r w:rsidR="00BD68DB">
              <w:rPr>
                <w:noProof/>
                <w:webHidden/>
              </w:rPr>
              <w:fldChar w:fldCharType="separate"/>
            </w:r>
            <w:r w:rsidR="00530257">
              <w:rPr>
                <w:noProof/>
                <w:webHidden/>
              </w:rPr>
              <w:t>7</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54" w:history="1">
            <w:r w:rsidR="00BD68DB" w:rsidRPr="00D0575C">
              <w:rPr>
                <w:rStyle w:val="Hyperlink"/>
                <w:rFonts w:ascii="Noto Sans" w:eastAsia="Arial" w:hAnsi="Noto Sans" w:cs="Noto Sans"/>
                <w:noProof/>
                <w:lang w:eastAsia="en-US"/>
              </w:rPr>
              <w:t>Umgang mit externen Anfragen</w:t>
            </w:r>
            <w:r w:rsidR="00BD68DB">
              <w:rPr>
                <w:noProof/>
                <w:webHidden/>
              </w:rPr>
              <w:tab/>
            </w:r>
            <w:r w:rsidR="00BD68DB">
              <w:rPr>
                <w:noProof/>
                <w:webHidden/>
              </w:rPr>
              <w:fldChar w:fldCharType="begin"/>
            </w:r>
            <w:r w:rsidR="00BD68DB">
              <w:rPr>
                <w:noProof/>
                <w:webHidden/>
              </w:rPr>
              <w:instrText xml:space="preserve"> PAGEREF _Toc219450654 \h </w:instrText>
            </w:r>
            <w:r w:rsidR="00BD68DB">
              <w:rPr>
                <w:noProof/>
                <w:webHidden/>
              </w:rPr>
            </w:r>
            <w:r w:rsidR="00BD68DB">
              <w:rPr>
                <w:noProof/>
                <w:webHidden/>
              </w:rPr>
              <w:fldChar w:fldCharType="separate"/>
            </w:r>
            <w:r w:rsidR="00530257">
              <w:rPr>
                <w:noProof/>
                <w:webHidden/>
              </w:rPr>
              <w:t>9</w:t>
            </w:r>
            <w:r w:rsidR="00BD68DB">
              <w:rPr>
                <w:noProof/>
                <w:webHidden/>
              </w:rPr>
              <w:fldChar w:fldCharType="end"/>
            </w:r>
          </w:hyperlink>
        </w:p>
        <w:p w:rsidR="00BD68DB" w:rsidRDefault="00C40600">
          <w:pPr>
            <w:pStyle w:val="Verzeichnis1"/>
            <w:tabs>
              <w:tab w:val="right" w:leader="dot" w:pos="9056"/>
            </w:tabs>
            <w:rPr>
              <w:rFonts w:eastAsiaTheme="minorEastAsia" w:cstheme="minorBidi"/>
              <w:b w:val="0"/>
              <w:bCs w:val="0"/>
              <w:i w:val="0"/>
              <w:iCs w:val="0"/>
              <w:noProof/>
              <w:color w:val="auto"/>
              <w:sz w:val="22"/>
              <w:szCs w:val="22"/>
            </w:rPr>
          </w:pPr>
          <w:hyperlink w:anchor="_Toc219450655" w:history="1">
            <w:r w:rsidR="00BD68DB" w:rsidRPr="00D0575C">
              <w:rPr>
                <w:rStyle w:val="Hyperlink"/>
                <w:noProof/>
              </w:rPr>
              <w:t>Handreichung Externe Kommunikation</w:t>
            </w:r>
            <w:r w:rsidR="00BD68DB">
              <w:rPr>
                <w:noProof/>
                <w:webHidden/>
              </w:rPr>
              <w:tab/>
            </w:r>
            <w:r w:rsidR="00BD68DB">
              <w:rPr>
                <w:noProof/>
                <w:webHidden/>
              </w:rPr>
              <w:fldChar w:fldCharType="begin"/>
            </w:r>
            <w:r w:rsidR="00BD68DB">
              <w:rPr>
                <w:noProof/>
                <w:webHidden/>
              </w:rPr>
              <w:instrText xml:space="preserve"> PAGEREF _Toc219450655 \h </w:instrText>
            </w:r>
            <w:r w:rsidR="00BD68DB">
              <w:rPr>
                <w:noProof/>
                <w:webHidden/>
              </w:rPr>
            </w:r>
            <w:r w:rsidR="00BD68DB">
              <w:rPr>
                <w:noProof/>
                <w:webHidden/>
              </w:rPr>
              <w:fldChar w:fldCharType="separate"/>
            </w:r>
            <w:r w:rsidR="00530257">
              <w:rPr>
                <w:noProof/>
                <w:webHidden/>
              </w:rPr>
              <w:t>10</w:t>
            </w:r>
            <w:r w:rsidR="00BD68DB">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56" w:history="1">
            <w:r w:rsidR="00BD68DB" w:rsidRPr="00D0575C">
              <w:rPr>
                <w:rStyle w:val="Hyperlink"/>
                <w:rFonts w:eastAsia="Arial"/>
                <w:noProof/>
                <w:lang w:eastAsia="en-US"/>
              </w:rPr>
              <w:t>Einleitung</w:t>
            </w:r>
            <w:r w:rsidR="00BD68DB">
              <w:rPr>
                <w:noProof/>
                <w:webHidden/>
              </w:rPr>
              <w:tab/>
            </w:r>
            <w:r w:rsidR="00BD68DB">
              <w:rPr>
                <w:noProof/>
                <w:webHidden/>
              </w:rPr>
              <w:fldChar w:fldCharType="begin"/>
            </w:r>
            <w:r w:rsidR="00BD68DB">
              <w:rPr>
                <w:noProof/>
                <w:webHidden/>
              </w:rPr>
              <w:instrText xml:space="preserve"> PAGEREF _Toc219450656 \h </w:instrText>
            </w:r>
            <w:r w:rsidR="00BD68DB">
              <w:rPr>
                <w:noProof/>
                <w:webHidden/>
              </w:rPr>
            </w:r>
            <w:r w:rsidR="00BD68DB">
              <w:rPr>
                <w:noProof/>
                <w:webHidden/>
              </w:rPr>
              <w:fldChar w:fldCharType="separate"/>
            </w:r>
            <w:r w:rsidR="00530257">
              <w:rPr>
                <w:noProof/>
                <w:webHidden/>
              </w:rPr>
              <w:t>10</w:t>
            </w:r>
            <w:r w:rsidR="00BD68DB">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57" w:history="1">
            <w:r w:rsidR="00BD68DB" w:rsidRPr="00D0575C">
              <w:rPr>
                <w:rStyle w:val="Hyperlink"/>
                <w:rFonts w:eastAsia="Arial"/>
                <w:noProof/>
                <w:lang w:val="en-US" w:eastAsia="en-US"/>
              </w:rPr>
              <w:t>Holding Statement</w:t>
            </w:r>
            <w:r w:rsidR="00BD68DB">
              <w:rPr>
                <w:noProof/>
                <w:webHidden/>
              </w:rPr>
              <w:tab/>
            </w:r>
            <w:r w:rsidR="00BD68DB">
              <w:rPr>
                <w:noProof/>
                <w:webHidden/>
              </w:rPr>
              <w:fldChar w:fldCharType="begin"/>
            </w:r>
            <w:r w:rsidR="00BD68DB">
              <w:rPr>
                <w:noProof/>
                <w:webHidden/>
              </w:rPr>
              <w:instrText xml:space="preserve"> PAGEREF _Toc219450657 \h </w:instrText>
            </w:r>
            <w:r w:rsidR="00BD68DB">
              <w:rPr>
                <w:noProof/>
                <w:webHidden/>
              </w:rPr>
            </w:r>
            <w:r w:rsidR="00BD68DB">
              <w:rPr>
                <w:noProof/>
                <w:webHidden/>
              </w:rPr>
              <w:fldChar w:fldCharType="separate"/>
            </w:r>
            <w:r w:rsidR="00530257">
              <w:rPr>
                <w:noProof/>
                <w:webHidden/>
              </w:rPr>
              <w:t>10</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58" w:history="1">
            <w:r w:rsidR="00BD68DB" w:rsidRPr="00D0575C">
              <w:rPr>
                <w:rStyle w:val="Hyperlink"/>
                <w:rFonts w:ascii="Noto Sans" w:eastAsia="Arial" w:hAnsi="Noto Sans" w:cs="Noto Sans"/>
                <w:noProof/>
                <w:lang w:val="en-US" w:eastAsia="en-US"/>
              </w:rPr>
              <w:t>Presse/Website/Social Media</w:t>
            </w:r>
            <w:r w:rsidR="00BD68DB">
              <w:rPr>
                <w:noProof/>
                <w:webHidden/>
              </w:rPr>
              <w:tab/>
            </w:r>
            <w:r w:rsidR="00BD68DB">
              <w:rPr>
                <w:noProof/>
                <w:webHidden/>
              </w:rPr>
              <w:fldChar w:fldCharType="begin"/>
            </w:r>
            <w:r w:rsidR="00BD68DB">
              <w:rPr>
                <w:noProof/>
                <w:webHidden/>
              </w:rPr>
              <w:instrText xml:space="preserve"> PAGEREF _Toc219450658 \h </w:instrText>
            </w:r>
            <w:r w:rsidR="00BD68DB">
              <w:rPr>
                <w:noProof/>
                <w:webHidden/>
              </w:rPr>
            </w:r>
            <w:r w:rsidR="00BD68DB">
              <w:rPr>
                <w:noProof/>
                <w:webHidden/>
              </w:rPr>
              <w:fldChar w:fldCharType="separate"/>
            </w:r>
            <w:r w:rsidR="00530257">
              <w:rPr>
                <w:noProof/>
                <w:webHidden/>
              </w:rPr>
              <w:t>10</w:t>
            </w:r>
            <w:r w:rsidR="00BD68DB">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59" w:history="1">
            <w:r w:rsidR="00BD68DB" w:rsidRPr="00D0575C">
              <w:rPr>
                <w:rStyle w:val="Hyperlink"/>
                <w:rFonts w:eastAsia="Arial"/>
                <w:noProof/>
                <w:lang w:eastAsia="en-US"/>
              </w:rPr>
              <w:t>Presseinformation</w:t>
            </w:r>
            <w:r w:rsidR="00BD68DB">
              <w:rPr>
                <w:noProof/>
                <w:webHidden/>
              </w:rPr>
              <w:tab/>
            </w:r>
            <w:r w:rsidR="00BD68DB">
              <w:rPr>
                <w:noProof/>
                <w:webHidden/>
              </w:rPr>
              <w:fldChar w:fldCharType="begin"/>
            </w:r>
            <w:r w:rsidR="00BD68DB">
              <w:rPr>
                <w:noProof/>
                <w:webHidden/>
              </w:rPr>
              <w:instrText xml:space="preserve"> PAGEREF _Toc219450659 \h </w:instrText>
            </w:r>
            <w:r w:rsidR="00BD68DB">
              <w:rPr>
                <w:noProof/>
                <w:webHidden/>
              </w:rPr>
            </w:r>
            <w:r w:rsidR="00BD68DB">
              <w:rPr>
                <w:noProof/>
                <w:webHidden/>
              </w:rPr>
              <w:fldChar w:fldCharType="separate"/>
            </w:r>
            <w:r w:rsidR="00530257">
              <w:rPr>
                <w:noProof/>
                <w:webHidden/>
              </w:rPr>
              <w:t>11</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0" w:history="1">
            <w:r w:rsidR="00BD68DB" w:rsidRPr="00D0575C">
              <w:rPr>
                <w:rStyle w:val="Hyperlink"/>
                <w:rFonts w:ascii="Noto Sans" w:eastAsia="Arial" w:hAnsi="Noto Sans" w:cs="Noto Sans"/>
                <w:noProof/>
                <w:lang w:eastAsia="en-US"/>
              </w:rPr>
              <w:t>Erstmeldung</w:t>
            </w:r>
            <w:r w:rsidR="00BD68DB">
              <w:rPr>
                <w:noProof/>
                <w:webHidden/>
              </w:rPr>
              <w:tab/>
            </w:r>
            <w:r w:rsidR="00BD68DB">
              <w:rPr>
                <w:noProof/>
                <w:webHidden/>
              </w:rPr>
              <w:fldChar w:fldCharType="begin"/>
            </w:r>
            <w:r w:rsidR="00BD68DB">
              <w:rPr>
                <w:noProof/>
                <w:webHidden/>
              </w:rPr>
              <w:instrText xml:space="preserve"> PAGEREF _Toc219450660 \h </w:instrText>
            </w:r>
            <w:r w:rsidR="00BD68DB">
              <w:rPr>
                <w:noProof/>
                <w:webHidden/>
              </w:rPr>
            </w:r>
            <w:r w:rsidR="00BD68DB">
              <w:rPr>
                <w:noProof/>
                <w:webHidden/>
              </w:rPr>
              <w:fldChar w:fldCharType="separate"/>
            </w:r>
            <w:r w:rsidR="00530257">
              <w:rPr>
                <w:noProof/>
                <w:webHidden/>
              </w:rPr>
              <w:t>11</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1" w:history="1">
            <w:r w:rsidR="00BD68DB" w:rsidRPr="00D0575C">
              <w:rPr>
                <w:rStyle w:val="Hyperlink"/>
                <w:rFonts w:ascii="Noto Sans" w:eastAsia="Arial" w:hAnsi="Noto Sans" w:cs="Noto Sans"/>
                <w:noProof/>
                <w:lang w:eastAsia="en-US"/>
              </w:rPr>
              <w:t>Prozesskommunikation (Themen/Zwischenstände für Pressemitteilung)</w:t>
            </w:r>
            <w:r w:rsidR="00BD68DB">
              <w:rPr>
                <w:noProof/>
                <w:webHidden/>
              </w:rPr>
              <w:tab/>
            </w:r>
            <w:r w:rsidR="00BD68DB">
              <w:rPr>
                <w:noProof/>
                <w:webHidden/>
              </w:rPr>
              <w:fldChar w:fldCharType="begin"/>
            </w:r>
            <w:r w:rsidR="00BD68DB">
              <w:rPr>
                <w:noProof/>
                <w:webHidden/>
              </w:rPr>
              <w:instrText xml:space="preserve"> PAGEREF _Toc219450661 \h </w:instrText>
            </w:r>
            <w:r w:rsidR="00BD68DB">
              <w:rPr>
                <w:noProof/>
                <w:webHidden/>
              </w:rPr>
            </w:r>
            <w:r w:rsidR="00BD68DB">
              <w:rPr>
                <w:noProof/>
                <w:webHidden/>
              </w:rPr>
              <w:fldChar w:fldCharType="separate"/>
            </w:r>
            <w:r w:rsidR="00530257">
              <w:rPr>
                <w:noProof/>
                <w:webHidden/>
              </w:rPr>
              <w:t>12</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2" w:history="1">
            <w:r w:rsidR="00BD68DB" w:rsidRPr="00D0575C">
              <w:rPr>
                <w:rStyle w:val="Hyperlink"/>
                <w:rFonts w:ascii="Noto Sans" w:eastAsia="Arial" w:hAnsi="Noto Sans" w:cs="Noto Sans"/>
                <w:noProof/>
                <w:lang w:eastAsia="en-US"/>
              </w:rPr>
              <w:t>Prozesskommunikation (täglich für Presseverteiler)</w:t>
            </w:r>
            <w:r w:rsidR="00BD68DB">
              <w:rPr>
                <w:noProof/>
                <w:webHidden/>
              </w:rPr>
              <w:tab/>
            </w:r>
            <w:r w:rsidR="00BD68DB">
              <w:rPr>
                <w:noProof/>
                <w:webHidden/>
              </w:rPr>
              <w:fldChar w:fldCharType="begin"/>
            </w:r>
            <w:r w:rsidR="00BD68DB">
              <w:rPr>
                <w:noProof/>
                <w:webHidden/>
              </w:rPr>
              <w:instrText xml:space="preserve"> PAGEREF _Toc219450662 \h </w:instrText>
            </w:r>
            <w:r w:rsidR="00BD68DB">
              <w:rPr>
                <w:noProof/>
                <w:webHidden/>
              </w:rPr>
            </w:r>
            <w:r w:rsidR="00BD68DB">
              <w:rPr>
                <w:noProof/>
                <w:webHidden/>
              </w:rPr>
              <w:fldChar w:fldCharType="separate"/>
            </w:r>
            <w:r w:rsidR="00530257">
              <w:rPr>
                <w:noProof/>
                <w:webHidden/>
              </w:rPr>
              <w:t>14</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3" w:history="1">
            <w:r w:rsidR="00BD68DB" w:rsidRPr="00D0575C">
              <w:rPr>
                <w:rStyle w:val="Hyperlink"/>
                <w:rFonts w:eastAsia="Aptos"/>
                <w:noProof/>
                <w:lang w:eastAsia="en-US"/>
              </w:rPr>
              <w:t>Abschlusskommunikation</w:t>
            </w:r>
            <w:r w:rsidR="00BD68DB">
              <w:rPr>
                <w:noProof/>
                <w:webHidden/>
              </w:rPr>
              <w:tab/>
            </w:r>
            <w:r w:rsidR="00BD68DB">
              <w:rPr>
                <w:noProof/>
                <w:webHidden/>
              </w:rPr>
              <w:fldChar w:fldCharType="begin"/>
            </w:r>
            <w:r w:rsidR="00BD68DB">
              <w:rPr>
                <w:noProof/>
                <w:webHidden/>
              </w:rPr>
              <w:instrText xml:space="preserve"> PAGEREF _Toc219450663 \h </w:instrText>
            </w:r>
            <w:r w:rsidR="00BD68DB">
              <w:rPr>
                <w:noProof/>
                <w:webHidden/>
              </w:rPr>
            </w:r>
            <w:r w:rsidR="00BD68DB">
              <w:rPr>
                <w:noProof/>
                <w:webHidden/>
              </w:rPr>
              <w:fldChar w:fldCharType="separate"/>
            </w:r>
            <w:r w:rsidR="00530257">
              <w:rPr>
                <w:noProof/>
                <w:webHidden/>
              </w:rPr>
              <w:t>15</w:t>
            </w:r>
            <w:r w:rsidR="00BD68DB">
              <w:rPr>
                <w:noProof/>
                <w:webHidden/>
              </w:rPr>
              <w:fldChar w:fldCharType="end"/>
            </w:r>
          </w:hyperlink>
        </w:p>
        <w:p w:rsidR="00BD68DB" w:rsidRDefault="00C40600">
          <w:pPr>
            <w:pStyle w:val="Verzeichnis2"/>
            <w:tabs>
              <w:tab w:val="right" w:leader="dot" w:pos="9056"/>
            </w:tabs>
            <w:rPr>
              <w:rFonts w:eastAsiaTheme="minorEastAsia" w:cstheme="minorBidi"/>
              <w:b w:val="0"/>
              <w:bCs w:val="0"/>
              <w:noProof/>
              <w:color w:val="auto"/>
            </w:rPr>
          </w:pPr>
          <w:hyperlink w:anchor="_Toc219450664" w:history="1">
            <w:r w:rsidR="00BD68DB" w:rsidRPr="00D0575C">
              <w:rPr>
                <w:rStyle w:val="Hyperlink"/>
                <w:rFonts w:eastAsia="Arial"/>
                <w:noProof/>
                <w:lang w:eastAsia="en-US"/>
              </w:rPr>
              <w:t>FAQ für Presse- und Öffentlichkeitsarbeit</w:t>
            </w:r>
            <w:r w:rsidR="00BD68DB">
              <w:rPr>
                <w:noProof/>
                <w:webHidden/>
              </w:rPr>
              <w:tab/>
            </w:r>
            <w:r w:rsidR="00BD68DB">
              <w:rPr>
                <w:noProof/>
                <w:webHidden/>
              </w:rPr>
              <w:fldChar w:fldCharType="begin"/>
            </w:r>
            <w:r w:rsidR="00BD68DB">
              <w:rPr>
                <w:noProof/>
                <w:webHidden/>
              </w:rPr>
              <w:instrText xml:space="preserve"> PAGEREF _Toc219450664 \h </w:instrText>
            </w:r>
            <w:r w:rsidR="00BD68DB">
              <w:rPr>
                <w:noProof/>
                <w:webHidden/>
              </w:rPr>
            </w:r>
            <w:r w:rsidR="00BD68DB">
              <w:rPr>
                <w:noProof/>
                <w:webHidden/>
              </w:rPr>
              <w:fldChar w:fldCharType="separate"/>
            </w:r>
            <w:r w:rsidR="00530257">
              <w:rPr>
                <w:noProof/>
                <w:webHidden/>
              </w:rPr>
              <w:t>15</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5" w:history="1">
            <w:r w:rsidR="00BD68DB" w:rsidRPr="00D0575C">
              <w:rPr>
                <w:rStyle w:val="Hyperlink"/>
                <w:rFonts w:ascii="Noto Sans" w:eastAsia="Arial" w:hAnsi="Noto Sans" w:cs="Noto Sans"/>
                <w:noProof/>
                <w:lang w:eastAsia="en-US"/>
              </w:rPr>
              <w:t>Angriff und Angreifer</w:t>
            </w:r>
            <w:r w:rsidR="00BD68DB">
              <w:rPr>
                <w:noProof/>
                <w:webHidden/>
              </w:rPr>
              <w:tab/>
            </w:r>
            <w:r w:rsidR="00BD68DB">
              <w:rPr>
                <w:noProof/>
                <w:webHidden/>
              </w:rPr>
              <w:fldChar w:fldCharType="begin"/>
            </w:r>
            <w:r w:rsidR="00BD68DB">
              <w:rPr>
                <w:noProof/>
                <w:webHidden/>
              </w:rPr>
              <w:instrText xml:space="preserve"> PAGEREF _Toc219450665 \h </w:instrText>
            </w:r>
            <w:r w:rsidR="00BD68DB">
              <w:rPr>
                <w:noProof/>
                <w:webHidden/>
              </w:rPr>
            </w:r>
            <w:r w:rsidR="00BD68DB">
              <w:rPr>
                <w:noProof/>
                <w:webHidden/>
              </w:rPr>
              <w:fldChar w:fldCharType="separate"/>
            </w:r>
            <w:r w:rsidR="00530257">
              <w:rPr>
                <w:noProof/>
                <w:webHidden/>
              </w:rPr>
              <w:t>15</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6" w:history="1">
            <w:r w:rsidR="00BD68DB" w:rsidRPr="00D0575C">
              <w:rPr>
                <w:rStyle w:val="Hyperlink"/>
                <w:rFonts w:ascii="Noto Sans" w:eastAsia="Arial" w:hAnsi="Noto Sans" w:cs="Noto Sans"/>
                <w:noProof/>
                <w:lang w:eastAsia="en-US"/>
              </w:rPr>
              <w:t>Zeitplan &amp; Auswirkungen auf Systeme</w:t>
            </w:r>
            <w:r w:rsidR="00BD68DB">
              <w:rPr>
                <w:noProof/>
                <w:webHidden/>
              </w:rPr>
              <w:tab/>
            </w:r>
            <w:r w:rsidR="00BD68DB">
              <w:rPr>
                <w:noProof/>
                <w:webHidden/>
              </w:rPr>
              <w:fldChar w:fldCharType="begin"/>
            </w:r>
            <w:r w:rsidR="00BD68DB">
              <w:rPr>
                <w:noProof/>
                <w:webHidden/>
              </w:rPr>
              <w:instrText xml:space="preserve"> PAGEREF _Toc219450666 \h </w:instrText>
            </w:r>
            <w:r w:rsidR="00BD68DB">
              <w:rPr>
                <w:noProof/>
                <w:webHidden/>
              </w:rPr>
            </w:r>
            <w:r w:rsidR="00BD68DB">
              <w:rPr>
                <w:noProof/>
                <w:webHidden/>
              </w:rPr>
              <w:fldChar w:fldCharType="separate"/>
            </w:r>
            <w:r w:rsidR="00530257">
              <w:rPr>
                <w:noProof/>
                <w:webHidden/>
              </w:rPr>
              <w:t>17</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7" w:history="1">
            <w:r w:rsidR="00BD68DB" w:rsidRPr="00D0575C">
              <w:rPr>
                <w:rStyle w:val="Hyperlink"/>
                <w:rFonts w:ascii="Noto Sans" w:eastAsia="Arial" w:hAnsi="Noto Sans" w:cs="Noto Sans"/>
                <w:noProof/>
                <w:lang w:eastAsia="en-US"/>
              </w:rPr>
              <w:t>Folgen für Bürger:innen</w:t>
            </w:r>
            <w:r w:rsidR="00BD68DB">
              <w:rPr>
                <w:noProof/>
                <w:webHidden/>
              </w:rPr>
              <w:tab/>
            </w:r>
            <w:r w:rsidR="00BD68DB">
              <w:rPr>
                <w:noProof/>
                <w:webHidden/>
              </w:rPr>
              <w:fldChar w:fldCharType="begin"/>
            </w:r>
            <w:r w:rsidR="00BD68DB">
              <w:rPr>
                <w:noProof/>
                <w:webHidden/>
              </w:rPr>
              <w:instrText xml:space="preserve"> PAGEREF _Toc219450667 \h </w:instrText>
            </w:r>
            <w:r w:rsidR="00BD68DB">
              <w:rPr>
                <w:noProof/>
                <w:webHidden/>
              </w:rPr>
            </w:r>
            <w:r w:rsidR="00BD68DB">
              <w:rPr>
                <w:noProof/>
                <w:webHidden/>
              </w:rPr>
              <w:fldChar w:fldCharType="separate"/>
            </w:r>
            <w:r w:rsidR="00530257">
              <w:rPr>
                <w:noProof/>
                <w:webHidden/>
              </w:rPr>
              <w:t>19</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8" w:history="1">
            <w:r w:rsidR="00BD68DB" w:rsidRPr="00D0575C">
              <w:rPr>
                <w:rStyle w:val="Hyperlink"/>
                <w:rFonts w:ascii="Noto Sans" w:eastAsia="Arial" w:hAnsi="Noto Sans" w:cs="Noto Sans"/>
                <w:noProof/>
                <w:lang w:eastAsia="en-US"/>
              </w:rPr>
              <w:t>Betriebswirtschaftliche Auswirkungen</w:t>
            </w:r>
            <w:r w:rsidR="00BD68DB">
              <w:rPr>
                <w:noProof/>
                <w:webHidden/>
              </w:rPr>
              <w:tab/>
            </w:r>
            <w:r w:rsidR="00BD68DB">
              <w:rPr>
                <w:noProof/>
                <w:webHidden/>
              </w:rPr>
              <w:fldChar w:fldCharType="begin"/>
            </w:r>
            <w:r w:rsidR="00BD68DB">
              <w:rPr>
                <w:noProof/>
                <w:webHidden/>
              </w:rPr>
              <w:instrText xml:space="preserve"> PAGEREF _Toc219450668 \h </w:instrText>
            </w:r>
            <w:r w:rsidR="00BD68DB">
              <w:rPr>
                <w:noProof/>
                <w:webHidden/>
              </w:rPr>
            </w:r>
            <w:r w:rsidR="00BD68DB">
              <w:rPr>
                <w:noProof/>
                <w:webHidden/>
              </w:rPr>
              <w:fldChar w:fldCharType="separate"/>
            </w:r>
            <w:r w:rsidR="00530257">
              <w:rPr>
                <w:noProof/>
                <w:webHidden/>
              </w:rPr>
              <w:t>21</w:t>
            </w:r>
            <w:r w:rsidR="00BD68DB">
              <w:rPr>
                <w:noProof/>
                <w:webHidden/>
              </w:rPr>
              <w:fldChar w:fldCharType="end"/>
            </w:r>
          </w:hyperlink>
        </w:p>
        <w:p w:rsidR="00BD68DB" w:rsidRDefault="00C40600">
          <w:pPr>
            <w:pStyle w:val="Verzeichnis3"/>
            <w:tabs>
              <w:tab w:val="right" w:leader="dot" w:pos="9056"/>
            </w:tabs>
            <w:rPr>
              <w:rFonts w:eastAsiaTheme="minorEastAsia" w:cstheme="minorBidi"/>
              <w:noProof/>
              <w:color w:val="auto"/>
              <w:sz w:val="22"/>
              <w:szCs w:val="22"/>
            </w:rPr>
          </w:pPr>
          <w:hyperlink w:anchor="_Toc219450669" w:history="1">
            <w:r w:rsidR="00BD68DB" w:rsidRPr="00D0575C">
              <w:rPr>
                <w:rStyle w:val="Hyperlink"/>
                <w:rFonts w:ascii="Noto Sans" w:eastAsia="Arial" w:hAnsi="Noto Sans" w:cs="Noto Sans"/>
                <w:noProof/>
                <w:lang w:eastAsia="en-US"/>
              </w:rPr>
              <w:t>Kommunikation / Information</w:t>
            </w:r>
            <w:r w:rsidR="00BD68DB">
              <w:rPr>
                <w:noProof/>
                <w:webHidden/>
              </w:rPr>
              <w:tab/>
            </w:r>
            <w:r w:rsidR="00BD68DB">
              <w:rPr>
                <w:noProof/>
                <w:webHidden/>
              </w:rPr>
              <w:fldChar w:fldCharType="begin"/>
            </w:r>
            <w:r w:rsidR="00BD68DB">
              <w:rPr>
                <w:noProof/>
                <w:webHidden/>
              </w:rPr>
              <w:instrText xml:space="preserve"> PAGEREF _Toc219450669 \h </w:instrText>
            </w:r>
            <w:r w:rsidR="00BD68DB">
              <w:rPr>
                <w:noProof/>
                <w:webHidden/>
              </w:rPr>
            </w:r>
            <w:r w:rsidR="00BD68DB">
              <w:rPr>
                <w:noProof/>
                <w:webHidden/>
              </w:rPr>
              <w:fldChar w:fldCharType="separate"/>
            </w:r>
            <w:r w:rsidR="00530257">
              <w:rPr>
                <w:noProof/>
                <w:webHidden/>
              </w:rPr>
              <w:t>22</w:t>
            </w:r>
            <w:r w:rsidR="00BD68DB">
              <w:rPr>
                <w:noProof/>
                <w:webHidden/>
              </w:rPr>
              <w:fldChar w:fldCharType="end"/>
            </w:r>
          </w:hyperlink>
        </w:p>
        <w:p w:rsidR="00BD68DB" w:rsidRDefault="00BD68DB" w:rsidP="00BD68DB">
          <w:r>
            <w:rPr>
              <w:b/>
              <w:bCs/>
            </w:rPr>
            <w:fldChar w:fldCharType="end"/>
          </w:r>
        </w:p>
      </w:sdtContent>
    </w:sdt>
    <w:p w:rsidR="00BD68DB" w:rsidRDefault="00BD68DB" w:rsidP="00BD68DB">
      <w:pPr>
        <w:pStyle w:val="berschrift1"/>
        <w:keepNext/>
        <w:spacing w:before="360" w:after="120"/>
        <w:jc w:val="left"/>
      </w:pPr>
      <w:bookmarkStart w:id="3" w:name="_Krisenkommunikation_bei_Cyberangrif"/>
      <w:bookmarkStart w:id="4" w:name="_4.3_Interne_Kommunikation"/>
      <w:bookmarkStart w:id="5" w:name="_4.1_Interne_Kommunikation"/>
      <w:bookmarkStart w:id="6" w:name="_Toc181095954"/>
      <w:bookmarkStart w:id="7" w:name="_Toc216430251"/>
      <w:bookmarkStart w:id="8" w:name="_Toc219450642"/>
      <w:bookmarkStart w:id="9" w:name="_Toc138861667"/>
      <w:bookmarkStart w:id="10" w:name="_Toc138861723"/>
      <w:bookmarkEnd w:id="3"/>
      <w:bookmarkEnd w:id="4"/>
      <w:bookmarkEnd w:id="5"/>
      <w:r>
        <w:t>Handreichung Interne Kommunikation</w:t>
      </w:r>
      <w:bookmarkEnd w:id="6"/>
      <w:bookmarkEnd w:id="7"/>
      <w:bookmarkEnd w:id="8"/>
    </w:p>
    <w:p w:rsidR="00BD68DB" w:rsidRDefault="00BD68DB" w:rsidP="00BD68DB">
      <w:pPr>
        <w:pStyle w:val="berschrift2"/>
        <w:keepNext/>
        <w:spacing w:before="240" w:after="120"/>
        <w:jc w:val="left"/>
        <w:rPr>
          <w:rFonts w:eastAsia="Arial"/>
          <w:lang w:eastAsia="en-US"/>
        </w:rPr>
      </w:pPr>
      <w:bookmarkStart w:id="11" w:name="_Toc181095955"/>
      <w:bookmarkStart w:id="12" w:name="_Toc216430252"/>
      <w:bookmarkStart w:id="13" w:name="_Toc219450643"/>
      <w:r>
        <w:rPr>
          <w:rFonts w:eastAsia="Arial"/>
          <w:lang w:eastAsia="en-US"/>
        </w:rPr>
        <w:t>Einleitung</w:t>
      </w:r>
      <w:bookmarkEnd w:id="11"/>
      <w:bookmarkEnd w:id="12"/>
      <w:bookmarkEnd w:id="13"/>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Alle hier gelieferten Formulierungen dienen als erste Orientierung – sie ersetzen nicht die Arbeit im Krisenstab, das genaue Zuhören, Nachfragen und präzise Verstehen des sich ständig ändernden Status quo. Je länger der Angriff und die Aufarbeitung dauern, und je länger sich die Auswirkungen hinziehen, desto individueller müssen diese Vorlagen ggf. angepasst/gekürzt/ergänzt werden.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Die Textvorschläge sind </w:t>
      </w:r>
      <w:r>
        <w:rPr>
          <w:rFonts w:eastAsia="Aptos"/>
          <w:i/>
          <w:iCs/>
          <w:color w:val="auto"/>
          <w:szCs w:val="22"/>
          <w:lang w:eastAsia="en-US"/>
          <w14:ligatures w14:val="standardContextual"/>
        </w:rPr>
        <w:t>kursiv</w:t>
      </w:r>
      <w:r>
        <w:rPr>
          <w:rFonts w:eastAsia="Aptos"/>
          <w:color w:val="auto"/>
          <w:szCs w:val="22"/>
          <w:lang w:eastAsia="en-US"/>
          <w14:ligatures w14:val="standardContextual"/>
        </w:rPr>
        <w:t xml:space="preserve"> dargestellt. Individuelle Anpassungen der Formulierungen sind nötig in Bezug auf: </w:t>
      </w:r>
    </w:p>
    <w:p w:rsidR="00BD68DB" w:rsidRDefault="00BD68DB" w:rsidP="008447AD">
      <w:pPr>
        <w:numPr>
          <w:ilvl w:val="0"/>
          <w:numId w:val="5"/>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rot markierte Passagen und in eckigen Klammern stehende Begriffe, die nur als Platzhalter dienen </w:t>
      </w:r>
    </w:p>
    <w:p w:rsidR="00BD68DB" w:rsidRDefault="00BD68DB" w:rsidP="008447AD">
      <w:pPr>
        <w:numPr>
          <w:ilvl w:val="1"/>
          <w:numId w:val="5"/>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mit Datumsangaben ersetzen</w:t>
      </w:r>
    </w:p>
    <w:p w:rsidR="00BD68DB" w:rsidRDefault="00BD68DB" w:rsidP="008447AD">
      <w:pPr>
        <w:numPr>
          <w:ilvl w:val="1"/>
          <w:numId w:val="5"/>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lastRenderedPageBreak/>
        <w:t>die konkret betroffene Kommune, Behörde, das Bundesland - Kontaktdaten in eckigen Klammern</w:t>
      </w:r>
    </w:p>
    <w:p w:rsidR="00BD68DB" w:rsidRDefault="00BD68DB" w:rsidP="008447AD">
      <w:pPr>
        <w:numPr>
          <w:ilvl w:val="1"/>
          <w:numId w:val="5"/>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BSI-zertifiziert</w:t>
      </w:r>
      <w:r>
        <w:rPr>
          <w:rFonts w:eastAsia="Aptos"/>
          <w:color w:val="auto"/>
          <w:szCs w:val="22"/>
          <w:lang w:eastAsia="en-US"/>
          <w14:ligatures w14:val="standardContextual"/>
        </w:rPr>
        <w:t>: ggf. streichen, wenn dies beim Incident Response Team/Forensik nicht zutrifft</w:t>
      </w:r>
    </w:p>
    <w:p w:rsidR="00BD68DB" w:rsidRDefault="00BD68DB" w:rsidP="008447AD">
      <w:pPr>
        <w:numPr>
          <w:ilvl w:val="1"/>
          <w:numId w:val="5"/>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mit Hilfe von Backups</w:t>
      </w:r>
      <w:r>
        <w:rPr>
          <w:rFonts w:eastAsia="Aptos"/>
          <w:color w:val="auto"/>
          <w:szCs w:val="22"/>
          <w:lang w:eastAsia="en-US"/>
          <w14:ligatures w14:val="standardContextual"/>
        </w:rPr>
        <w:t>: ggf. streichen, wenn dies nicht zutrifft</w:t>
      </w:r>
    </w:p>
    <w:p w:rsidR="00BD68DB" w:rsidRDefault="00BD68DB" w:rsidP="008447AD">
      <w:pPr>
        <w:numPr>
          <w:ilvl w:val="1"/>
          <w:numId w:val="5"/>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XXX</w:t>
      </w:r>
      <w:r>
        <w:rPr>
          <w:rFonts w:eastAsia="Aptos"/>
          <w:color w:val="auto"/>
          <w:szCs w:val="22"/>
          <w:lang w:eastAsia="en-US"/>
          <w14:ligatures w14:val="standardContextual"/>
        </w:rPr>
        <w:t xml:space="preserve">, </w:t>
      </w:r>
      <w:r>
        <w:rPr>
          <w:rFonts w:eastAsia="Aptos"/>
          <w:color w:val="FF0000"/>
          <w:szCs w:val="22"/>
          <w:lang w:eastAsia="en-US"/>
          <w14:ligatures w14:val="standardContextual"/>
        </w:rPr>
        <w:t>YYY</w:t>
      </w:r>
      <w:r>
        <w:rPr>
          <w:rFonts w:eastAsia="Aptos"/>
          <w:color w:val="auto"/>
          <w:szCs w:val="22"/>
          <w:lang w:eastAsia="en-US"/>
          <w14:ligatures w14:val="standardContextual"/>
        </w:rPr>
        <w:t xml:space="preserve">, </w:t>
      </w:r>
      <w:r>
        <w:rPr>
          <w:rFonts w:eastAsia="Aptos"/>
          <w:color w:val="FF0000"/>
          <w:szCs w:val="22"/>
          <w:lang w:eastAsia="en-US"/>
          <w14:ligatures w14:val="standardContextual"/>
        </w:rPr>
        <w:t xml:space="preserve">ZZZ </w:t>
      </w:r>
      <w:r>
        <w:rPr>
          <w:rFonts w:eastAsia="Aptos"/>
          <w:color w:val="auto"/>
          <w:szCs w:val="22"/>
          <w:lang w:eastAsia="en-US"/>
          <w14:ligatures w14:val="standardContextual"/>
        </w:rPr>
        <w:t>sind ebenso Platzhalter; hier muss spezifisch angepasst und eingetragen werden (häufig Namen von Ansprechpersonen oder bestimmten Diensten und Fachverfahren)</w:t>
      </w:r>
    </w:p>
    <w:p w:rsidR="00BD68DB" w:rsidRDefault="00BD68DB" w:rsidP="008447AD">
      <w:pPr>
        <w:numPr>
          <w:ilvl w:val="1"/>
          <w:numId w:val="5"/>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Individuell beantworten</w:t>
      </w:r>
      <w:r>
        <w:rPr>
          <w:rFonts w:eastAsia="Aptos"/>
          <w:color w:val="auto"/>
          <w:szCs w:val="22"/>
          <w:lang w:eastAsia="en-US"/>
          <w14:ligatures w14:val="standardContextual"/>
        </w:rPr>
        <w:t>: die Antworten auf diese Fragen sind so spezifisch, dass sie individuell beantwortet werden müssen und eine Vorformulierung in diesem Rahmen nicht möglich ist</w:t>
      </w:r>
    </w:p>
    <w:p w:rsidR="00BD68DB" w:rsidRDefault="00BD68DB" w:rsidP="008447AD">
      <w:pPr>
        <w:numPr>
          <w:ilvl w:val="0"/>
          <w:numId w:val="6"/>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das Kommunikationsformat (möglicherweise gibt es einen regelmäßigeren Bedarf an Informationen, der mündlich bedient werden kann und für die kein Mailing nötig ist)</w:t>
      </w:r>
    </w:p>
    <w:p w:rsidR="00BD68DB" w:rsidRDefault="00BD68DB" w:rsidP="008447AD">
      <w:pPr>
        <w:numPr>
          <w:ilvl w:val="0"/>
          <w:numId w:val="6"/>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mit „/“ getrennte alternative Formulierungen, die je nach Bedarf angepasst werden müssen</w:t>
      </w:r>
    </w:p>
    <w:p w:rsidR="00BD68DB" w:rsidRDefault="00BD68DB" w:rsidP="008447AD">
      <w:pPr>
        <w:numPr>
          <w:ilvl w:val="0"/>
          <w:numId w:val="6"/>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thematische Schwerpunkte und weitere Themenbereiche (evtl. liegt der thematische Schwerpunkt an anderer Stelle und ist hier nicht umfassend berücksichtigt)</w:t>
      </w:r>
    </w:p>
    <w:p w:rsidR="00BD68DB" w:rsidRDefault="00BD68DB" w:rsidP="008447AD">
      <w:pPr>
        <w:numPr>
          <w:ilvl w:val="0"/>
          <w:numId w:val="6"/>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die persönliche Anrede Ihrer Mitarbeiter:innen (Du/Sie) sowie die Tonalität</w:t>
      </w:r>
    </w:p>
    <w:p w:rsidR="00BD68DB" w:rsidRDefault="00BD68DB" w:rsidP="008447AD">
      <w:pPr>
        <w:numPr>
          <w:ilvl w:val="0"/>
          <w:numId w:val="6"/>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eine sich im Verlauf der Arbeiten ändernde Stimmung innerhalb der Belegschaft.</w:t>
      </w:r>
    </w:p>
    <w:p w:rsidR="00BD68DB" w:rsidRDefault="00BD68DB" w:rsidP="00BD68DB">
      <w:pPr>
        <w:jc w:val="left"/>
        <w:rPr>
          <w:rFonts w:eastAsia="Aptos"/>
          <w:color w:val="auto"/>
          <w:szCs w:val="22"/>
          <w:lang w:eastAsia="en-US"/>
          <w14:ligatures w14:val="standardContextual"/>
        </w:rPr>
      </w:pPr>
    </w:p>
    <w:p w:rsidR="00BD68DB" w:rsidRDefault="00BD68DB" w:rsidP="00BD68DB">
      <w:pPr>
        <w:pStyle w:val="berschrift2"/>
        <w:keepNext/>
        <w:spacing w:before="240" w:after="120"/>
        <w:jc w:val="left"/>
        <w:rPr>
          <w:rFonts w:eastAsia="Arial"/>
          <w:lang w:eastAsia="en-US"/>
        </w:rPr>
      </w:pPr>
      <w:bookmarkStart w:id="14" w:name="_Toc181095956"/>
      <w:bookmarkStart w:id="15" w:name="_Toc216430253"/>
      <w:bookmarkStart w:id="16" w:name="_Toc219450644"/>
      <w:r>
        <w:rPr>
          <w:rFonts w:eastAsia="Arial"/>
          <w:lang w:eastAsia="en-US"/>
        </w:rPr>
        <w:t>Information an Mitarbeiter:innen (aktiv)</w:t>
      </w:r>
      <w:bookmarkEnd w:id="14"/>
      <w:bookmarkEnd w:id="15"/>
      <w:bookmarkEnd w:id="16"/>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17" w:name="_Toc219450645"/>
      <w:r>
        <w:rPr>
          <w:rFonts w:ascii="Noto Sans" w:eastAsia="Arial" w:hAnsi="Noto Sans" w:cs="Noto Sans"/>
          <w:sz w:val="22"/>
          <w:szCs w:val="21"/>
          <w:lang w:eastAsia="en-US"/>
        </w:rPr>
        <w:t>Mitarbeiterinformation (</w:t>
      </w:r>
      <w:r>
        <w:rPr>
          <w:rFonts w:ascii="Noto Sans" w:hAnsi="Noto Sans" w:cs="Noto Sans"/>
          <w:sz w:val="22"/>
          <w:szCs w:val="21"/>
        </w:rPr>
        <w:t>mündlich</w:t>
      </w:r>
      <w:r>
        <w:rPr>
          <w:rFonts w:ascii="Noto Sans" w:eastAsia="Arial" w:hAnsi="Noto Sans" w:cs="Noto Sans"/>
          <w:sz w:val="22"/>
          <w:szCs w:val="21"/>
          <w:lang w:eastAsia="en-US"/>
        </w:rPr>
        <w:t>) – Grundhaltung/Kernbotschaften</w:t>
      </w:r>
      <w:bookmarkEnd w:id="17"/>
    </w:p>
    <w:p w:rsidR="00BD68DB" w:rsidRDefault="00BD68DB" w:rsidP="008447AD">
      <w:pPr>
        <w:numPr>
          <w:ilvl w:val="0"/>
          <w:numId w:val="2"/>
        </w:numPr>
        <w:spacing w:before="120" w:after="120"/>
        <w:ind w:left="714" w:hanging="357"/>
        <w:rPr>
          <w:rFonts w:eastAsia="Aptos"/>
          <w:i/>
          <w:iCs/>
          <w:color w:val="auto"/>
          <w:szCs w:val="22"/>
          <w:lang w:eastAsia="en-US"/>
          <w14:ligatures w14:val="standardContextual"/>
        </w:rPr>
      </w:pPr>
      <w:r>
        <w:rPr>
          <w:rFonts w:eastAsia="Aptos"/>
          <w:i/>
          <w:iCs/>
          <w:color w:val="auto"/>
          <w:szCs w:val="22"/>
          <w:lang w:eastAsia="en-US"/>
          <w14:ligatures w14:val="standardContextual"/>
        </w:rPr>
        <w:t>Der Angriff hat die Systeme unserer Kommune schwer getroffen. Die nächsten Wochen und Monate werden anstrengend. Wir sind zuversichtlich, dass wir diese Herausforderung überstehen und gestärkt aus ihr hervorgehen werden.</w:t>
      </w:r>
    </w:p>
    <w:p w:rsidR="00BD68DB" w:rsidRDefault="00BD68DB" w:rsidP="008447AD">
      <w:pPr>
        <w:numPr>
          <w:ilvl w:val="0"/>
          <w:numId w:val="2"/>
        </w:numPr>
        <w:spacing w:before="120" w:after="120"/>
        <w:ind w:left="714" w:hanging="357"/>
        <w:rPr>
          <w:rFonts w:eastAsia="Aptos"/>
          <w:i/>
          <w:iCs/>
          <w:color w:val="auto"/>
          <w:szCs w:val="22"/>
          <w:lang w:eastAsia="en-US"/>
          <w14:ligatures w14:val="standardContextual"/>
        </w:rPr>
      </w:pPr>
      <w:r>
        <w:rPr>
          <w:rFonts w:eastAsia="Aptos"/>
          <w:i/>
          <w:iCs/>
          <w:color w:val="auto"/>
          <w:szCs w:val="22"/>
          <w:lang w:eastAsia="en-US"/>
          <w14:ligatures w14:val="standardContextual"/>
        </w:rPr>
        <w:t>Deshalb sind wir auf Ihr großes Engagement für unsere [Stadt/unser Amt/unsere Kommune/unseren Kreis] angewiesen. Nur zusammen können wir diese Krise bewältigen.</w:t>
      </w:r>
    </w:p>
    <w:p w:rsidR="00BD68DB" w:rsidRDefault="00BD68DB" w:rsidP="008447AD">
      <w:pPr>
        <w:numPr>
          <w:ilvl w:val="0"/>
          <w:numId w:val="2"/>
        </w:numPr>
        <w:spacing w:before="120" w:after="120"/>
        <w:ind w:left="714" w:hanging="357"/>
        <w:rPr>
          <w:rFonts w:eastAsia="Aptos"/>
          <w:i/>
          <w:iCs/>
          <w:color w:val="auto"/>
          <w:szCs w:val="22"/>
          <w:lang w:eastAsia="en-US"/>
          <w14:ligatures w14:val="standardContextual"/>
        </w:rPr>
      </w:pPr>
      <w:r>
        <w:rPr>
          <w:rFonts w:eastAsia="Aptos"/>
          <w:i/>
          <w:iCs/>
          <w:color w:val="auto"/>
          <w:szCs w:val="22"/>
          <w:lang w:eastAsia="en-US"/>
          <w14:ligatures w14:val="standardContextual"/>
        </w:rPr>
        <w:t>Im Moment ist die Lage noch unüberschaubar, weshalb es gleichzeitig sein kann, dass nicht alle Kollegen in ihren üblichen Tätigkeiten gebraucht werden.</w:t>
      </w:r>
    </w:p>
    <w:p w:rsidR="00BD68DB" w:rsidRDefault="00BD68DB" w:rsidP="008447AD">
      <w:pPr>
        <w:numPr>
          <w:ilvl w:val="0"/>
          <w:numId w:val="2"/>
        </w:numPr>
        <w:spacing w:before="120" w:after="120"/>
        <w:ind w:left="714" w:hanging="357"/>
        <w:rPr>
          <w:rFonts w:eastAsia="Aptos"/>
          <w:i/>
          <w:iCs/>
          <w:color w:val="auto"/>
          <w:szCs w:val="22"/>
          <w:lang w:eastAsia="en-US"/>
          <w14:ligatures w14:val="standardContextual"/>
        </w:rPr>
      </w:pPr>
      <w:r>
        <w:rPr>
          <w:rFonts w:eastAsia="Aptos"/>
          <w:i/>
          <w:iCs/>
          <w:color w:val="auto"/>
          <w:szCs w:val="22"/>
          <w:lang w:eastAsia="en-US"/>
          <w14:ligatures w14:val="standardContextual"/>
        </w:rPr>
        <w:t>Evtl. können Sie an einem anderen Ort momentan besser eingesetzt werden, z.B. bei der Verpflegung unserer IT-Kräfte und des Krisenstabs, dem Erledigen von Botengängen etc. Wir werden auf Papier-und-Stift-Lösungen zurückgreifen müssen, deshalb sind grade auch diese Arbeiten von großer Wichtigkeit.</w:t>
      </w:r>
    </w:p>
    <w:p w:rsidR="00BD68DB" w:rsidRDefault="00BD68DB" w:rsidP="008447AD">
      <w:pPr>
        <w:numPr>
          <w:ilvl w:val="0"/>
          <w:numId w:val="2"/>
        </w:numPr>
        <w:spacing w:before="120" w:after="120"/>
        <w:ind w:left="714" w:hanging="357"/>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Wenn Sie sich überfordert fühlen, sprechen Sie uns/Ihren Vorgesetzten an. Wir stellen psychologische Unterstützung bereit. Auch wenn wir uns im Ausnahmezustand befinden und andere Regeln als sonst zu gelten scheinen: Gesundheit geht vor. </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18" w:name="_Toc219450646"/>
      <w:r>
        <w:rPr>
          <w:rFonts w:ascii="Noto Sans" w:eastAsia="Arial" w:hAnsi="Noto Sans" w:cs="Noto Sans"/>
          <w:sz w:val="22"/>
          <w:szCs w:val="21"/>
          <w:lang w:eastAsia="en-US"/>
        </w:rPr>
        <w:t>Mitarbeiterinformation (schriftlich)</w:t>
      </w:r>
      <w:bookmarkEnd w:id="18"/>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Liebe Kollegen und Kolleginnen,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wie Sie sicherlich schon erfahren haben, möchten wir Sie darüber informieren, dass wir Opfer eines professionell koordinierten und gezielten Cyber-Angriffs geworden sind. Der </w:t>
      </w:r>
      <w:r>
        <w:rPr>
          <w:rFonts w:eastAsia="Aptos"/>
          <w:i/>
          <w:iCs/>
          <w:color w:val="auto"/>
          <w:szCs w:val="22"/>
          <w:lang w:eastAsia="en-US"/>
          <w14:ligatures w14:val="standardContextual"/>
        </w:rPr>
        <w:lastRenderedPageBreak/>
        <w:t xml:space="preserve">Vorfall wurde am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erkannt, woraufhin wir sofort notwendige und weitreichende Schutzmaßnahmen ergriffen haben:</w:t>
      </w:r>
    </w:p>
    <w:p w:rsidR="00BD68DB" w:rsidRDefault="00BD68DB" w:rsidP="008447AD">
      <w:pPr>
        <w:numPr>
          <w:ilvl w:val="0"/>
          <w:numId w:val="3"/>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Als Vorsichtsmaßnahme wurden die Systeme zur forensischen Untersuchung sofort isoliert.</w:t>
      </w:r>
    </w:p>
    <w:p w:rsidR="00BD68DB" w:rsidRDefault="00BD68DB" w:rsidP="008447AD">
      <w:pPr>
        <w:numPr>
          <w:ilvl w:val="0"/>
          <w:numId w:val="3"/>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In Abstimmung mit [Behörden] wurde eine Informationssperre verhängt, um den Kriminellen keine Anhaltspunkte zu möglichen weiteren Verwundbarkeiten zu liefern.</w:t>
      </w:r>
    </w:p>
    <w:p w:rsidR="00BD68DB" w:rsidRDefault="00BD68DB" w:rsidP="008447AD">
      <w:pPr>
        <w:numPr>
          <w:ilvl w:val="0"/>
          <w:numId w:val="3"/>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Am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 xml:space="preserve">wurde unverzüglich ein interner Krisenstab gebildet, dem u.a. ein </w:t>
      </w:r>
      <w:r>
        <w:rPr>
          <w:rFonts w:eastAsia="Aptos"/>
          <w:i/>
          <w:iCs/>
          <w:color w:val="FF0000"/>
          <w:szCs w:val="22"/>
          <w:lang w:eastAsia="en-US"/>
          <w14:ligatures w14:val="standardContextual"/>
        </w:rPr>
        <w:t xml:space="preserve">BSI-zertifizierter </w:t>
      </w:r>
      <w:r>
        <w:rPr>
          <w:rFonts w:eastAsia="Aptos"/>
          <w:i/>
          <w:iCs/>
          <w:color w:val="auto"/>
          <w:szCs w:val="22"/>
          <w:lang w:eastAsia="en-US"/>
          <w14:ligatures w14:val="standardContextual"/>
        </w:rPr>
        <w:t xml:space="preserve">IT-Dienstleister sowie weitere Fachexperten angehören. Dieser Krisenstab ergreift alle erforderlichen Maßnahmen, um den Umfang des entstandenen Schadens zu evaluieren, diesen auf ein Mindestmaß zu begrenzen sowie die interne wie externe Kommunikationsfähigkeit und Betriebsbereitschaft so schnell wie möglich wieder herzustellen. Im Interesse aller geht hierbei Sicherheit vor Geschwindigkeit. [Kommune] hat am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beim Landeskriminalamt Strafanzeige gestellt und steht im regelmäßigen Austausch mit den Ermittlungsbehörden. Der Datenschutzvorfall wurde fristgerecht an den Landesbeauftragten für Datenschutz und Informationsfreiheit [Bundesland] gemeldet sowie dem Bundesamt für Sicherheit in der Informationstechnik (BSI) angezeigt.</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Wir wissen, dass momentan vieles noch unklar ist, was reichlich Gelegenheit zu Spekulation bietet. Wir bitten Sie, von Äußerungen zu diesem Thema gegenüber der Presse, in Social Media wie auch im familiären Umfeld abzusehen. Dies könnte unserer Kommune allgemein wie auch den Wiederherstellungsprozessen Schaden zufügen. Wir bitten Sie daher dringend, diese Informationen und die gesamte Angelegenheit vertraulich zu behandeln.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Sollten Sie von Journalisten oder anderen Medienvertretern kontaktiert werden, informieren Sie bitte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[Kontaktdaten einfügen] oder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[Kontaktdaten einfügen], die die Presseanfragen koordinieren und zentral beantworten werden.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Über die aktuelle Situation und wie der Angriff sich nun auf unseren und Ihren Arbeitsalltag auswirken wird, lässt sich momentan noch nicht genau abschätzen. Evtl. werden Sie an einem anderen Standort unserer Kommune benötigt, evtl. werden Ihnen andere Aufgaben anvertraut werden. Hierüber wird Sie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am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ausführlich informieren.</w:t>
      </w:r>
      <w:r>
        <w:rPr>
          <w:rFonts w:eastAsia="Aptos"/>
          <w:i/>
          <w:iCs/>
          <w:color w:val="FF0000"/>
          <w:szCs w:val="22"/>
          <w:lang w:eastAsia="en-US"/>
          <w14:ligatures w14:val="standardContextual"/>
        </w:rPr>
        <w:t xml:space="preserve"> </w:t>
      </w:r>
      <w:r>
        <w:rPr>
          <w:rFonts w:eastAsia="Aptos"/>
          <w:i/>
          <w:iCs/>
          <w:color w:val="auto"/>
          <w:szCs w:val="22"/>
          <w:lang w:eastAsia="en-US"/>
          <w14:ligatures w14:val="standardContextual"/>
        </w:rPr>
        <w:t>Nutzen Sie zusätzlich auch unsere internen Mitarbeiter-FAQ, in denen wir einige Antworten bereitgestellt haben. Gerne aktualisieren wir die Liste mit Fragen, die von allgemeinem Interesse sind.</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Sicherlich sind noch nicht alle Fragen und Eventualitäten bereits jetzt geklärt. Zu einigen Punkten werden noch Antworten gefunden werden müssen. Wir bitten Sie deshalb um Geduld und Verständnis, während wir diesen Angriff gemeinsam bewältigen.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Wir werden Sie über die nächsten Schritte regelmäßig auf dem Laufenden halten.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Mit den besten Grüßen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FF0000"/>
          <w:szCs w:val="22"/>
          <w:lang w:eastAsia="en-US"/>
          <w14:ligatures w14:val="standardContextual"/>
        </w:rPr>
        <w:t>VORNAME NAME</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19" w:name="_Toc219450647"/>
      <w:r>
        <w:rPr>
          <w:rFonts w:ascii="Noto Sans" w:eastAsia="Arial" w:hAnsi="Noto Sans" w:cs="Noto Sans"/>
          <w:sz w:val="22"/>
          <w:szCs w:val="21"/>
          <w:lang w:eastAsia="en-US"/>
        </w:rPr>
        <w:t>Prozesskommunikation</w:t>
      </w:r>
      <w:bookmarkEnd w:id="19"/>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20" w:name="_Toc219450648"/>
      <w:r>
        <w:rPr>
          <w:rFonts w:ascii="Noto Sans" w:eastAsia="Arial" w:hAnsi="Noto Sans" w:cs="Noto Sans"/>
          <w:sz w:val="22"/>
          <w:szCs w:val="21"/>
          <w:lang w:eastAsia="en-US"/>
        </w:rPr>
        <w:t>Dankesbotschaft</w:t>
      </w:r>
      <w:bookmarkEnd w:id="20"/>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Im Nachgang zu unserer ersten Mitteilung vom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möchten wir Sie über den aktuellen Stand unserer Prozesse im Zusammenhang mit dem Cyber-Angriff auf unsere Kommune informieren. Unser Krisenteam arbeitet rund um die Uhr daran, die Situation zu bewerten und die Betriebsbereitschaft so schnell wie möglich wiederherzustellen.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Unsere interne IT-Taskforce führt derzeit mit Hilfe externer Experten eine umfassende forensische Analyse durch und wir hoffen, dass wir Ihnen schon bald</w:t>
      </w:r>
      <w:r>
        <w:rPr>
          <w:rFonts w:eastAsia="Aptos"/>
          <w:i/>
          <w:iCs/>
          <w:color w:val="FF0000"/>
          <w:szCs w:val="22"/>
          <w:lang w:eastAsia="en-US"/>
          <w14:ligatures w14:val="standardContextual"/>
        </w:rPr>
        <w:t xml:space="preserve"> </w:t>
      </w:r>
      <w:r>
        <w:rPr>
          <w:rFonts w:eastAsia="Aptos"/>
          <w:i/>
          <w:iCs/>
          <w:color w:val="auto"/>
          <w:szCs w:val="22"/>
          <w:lang w:eastAsia="en-US"/>
          <w14:ligatures w14:val="standardContextual"/>
        </w:rPr>
        <w:t>genauere Informationen über die voraussichtliche Dauer und das Ausmaß dieser Situation geben können.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Die Systeme werden derzeit </w:t>
      </w:r>
      <w:r>
        <w:rPr>
          <w:rFonts w:eastAsia="Aptos"/>
          <w:i/>
          <w:iCs/>
          <w:color w:val="FF0000"/>
          <w:szCs w:val="22"/>
          <w:lang w:eastAsia="en-US"/>
          <w14:ligatures w14:val="standardContextual"/>
        </w:rPr>
        <w:t xml:space="preserve">mit Hilfe von Backups </w:t>
      </w:r>
      <w:r>
        <w:rPr>
          <w:rFonts w:eastAsia="Aptos"/>
          <w:i/>
          <w:iCs/>
          <w:color w:val="auto"/>
          <w:szCs w:val="22"/>
          <w:lang w:eastAsia="en-US"/>
          <w14:ligatures w14:val="standardContextual"/>
        </w:rPr>
        <w:t xml:space="preserve">wiederaufgebaut und unsere IT-Taskforce konnte bereits große Fortschritte bei der Wiederherstellung der Infrastruktur machen. </w:t>
      </w:r>
    </w:p>
    <w:p w:rsidR="00BD68DB" w:rsidRDefault="00BD68DB" w:rsidP="00BD68DB">
      <w:pPr>
        <w:spacing w:before="120" w:after="120"/>
        <w:rPr>
          <w:rFonts w:eastAsia="Aptos"/>
          <w:bCs/>
          <w:i/>
          <w:iCs/>
          <w:color w:val="auto"/>
          <w:szCs w:val="22"/>
          <w:lang w:eastAsia="en-US"/>
          <w14:ligatures w14:val="standardContextual"/>
        </w:rPr>
      </w:pPr>
      <w:r>
        <w:rPr>
          <w:rFonts w:eastAsia="Aptos"/>
          <w:i/>
          <w:iCs/>
          <w:color w:val="auto"/>
          <w:szCs w:val="22"/>
          <w:lang w:eastAsia="en-US"/>
          <w14:ligatures w14:val="standardContextual"/>
        </w:rPr>
        <w:t xml:space="preserve">Dennoch ist der Prozess noch nicht abgeschlossen und es wird einige Zeit dauern, bis die Arbeitsfähigkeit vollständig wiederhergestellt werden kann. </w:t>
      </w:r>
      <w:r>
        <w:rPr>
          <w:rFonts w:eastAsia="Aptos"/>
          <w:bCs/>
          <w:i/>
          <w:iCs/>
          <w:color w:val="auto"/>
          <w:szCs w:val="22"/>
          <w:lang w:eastAsia="en-US"/>
          <w14:ligatures w14:val="standardContextual"/>
        </w:rPr>
        <w:t>Wir wissen, dass viele von Ihnen seit dem Vorfall Höchstleistungen erbringen, und wir möchten die Gelegenheit heute einmal nutzen, um Ihnen von Herzen DANKE zu sagen für Ihr Engagement und Ihre Einsatzbereitschaft. Was Sie gerade leisten, ist alles andere als selbstverständlich! Wir sehen das und wissen das wirklich zu schätzen. Uns ist bewusst, dass viele von Ihnen derzeit auch das Privat- und Familienleben hintenanstellen. Auch das ist nicht selbstverständlich, und auch dafür möchten wir Danke sagen. An Sie, die Sie mit größtem Einsatz daran, Dinge wieder zum Laufen zu bekommen, arbeiten, und auch an Ihre Familien, Freunde und alle anderen, die Ihnen hierbei den Rücken stärken.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Eine Bitte haben wir noch: Wir bitten Sie, weiterhin von Äußerungen zu diesem Thema gegenüber externen Ansprechpartnern abzusehen, da dies unsere Wiederherstellungsprozesse verzögern oder gefährden kann.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Sollten Sie von Journalisten oder anderen Medienvertretern kontaktiert werden, informieren Sie bitte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[Kontaktdaten einfügen] oder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[Kontaktdaten einfügen], die die Presseanfragen koordinieren und zentral beantworten werden.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Nochmals – danke für Ihren Einsatz!</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Herzliche Grüße</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FF0000"/>
          <w:szCs w:val="22"/>
          <w:lang w:eastAsia="en-US"/>
          <w14:ligatures w14:val="standardContextual"/>
        </w:rPr>
        <w:t>VORNAME NAME</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21" w:name="_Toc219450649"/>
      <w:r>
        <w:rPr>
          <w:rFonts w:ascii="Noto Sans" w:eastAsia="Arial" w:hAnsi="Noto Sans" w:cs="Noto Sans"/>
          <w:sz w:val="22"/>
          <w:szCs w:val="21"/>
          <w:lang w:eastAsia="en-US"/>
        </w:rPr>
        <w:t>Veränderung der Aufgaben oder des Arbeitsumfeldes</w:t>
      </w:r>
      <w:bookmarkEnd w:id="21"/>
    </w:p>
    <w:p w:rsidR="00BD68DB" w:rsidRDefault="00BD68DB" w:rsidP="008447AD">
      <w:pPr>
        <w:numPr>
          <w:ilvl w:val="0"/>
          <w:numId w:val="3"/>
        </w:numPr>
        <w:spacing w:before="120" w:after="120"/>
        <w:ind w:left="714" w:hanging="357"/>
        <w:jc w:val="left"/>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Derzeit ist unsere Kommune weder persönlich, Kontaktformular, Mail oder Telefon erreichbar. Daher bitten wir Sie, die nächste Woche über zu Hause zu bleiben. Sie helfen uns damit, einen Überblick über die Situation zu gewinnen und die nun anfallenden Aufgaben in Ruhe zu koordinieren.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wird auf Sie zukommen und Sie über Ihre Aufgaben informieren.</w:t>
      </w:r>
    </w:p>
    <w:p w:rsidR="00BD68DB" w:rsidRDefault="00BD68DB" w:rsidP="008447AD">
      <w:pPr>
        <w:numPr>
          <w:ilvl w:val="0"/>
          <w:numId w:val="3"/>
        </w:numPr>
        <w:spacing w:before="120" w:after="120"/>
        <w:ind w:left="714" w:hanging="357"/>
        <w:jc w:val="left"/>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Inzwischen konnten Fortschritte beim Wiederaufbau unserer Systeme erzielt werden. Dies bedeutet, dass die </w:t>
      </w:r>
      <w:r>
        <w:rPr>
          <w:rFonts w:eastAsia="Aptos"/>
          <w:i/>
          <w:iCs/>
          <w:color w:val="FF0000"/>
          <w:szCs w:val="22"/>
          <w:lang w:eastAsia="en-US"/>
          <w14:ligatures w14:val="standardContextual"/>
        </w:rPr>
        <w:t xml:space="preserve">Fachverfahren/Dienste XXX </w:t>
      </w:r>
      <w:r>
        <w:rPr>
          <w:rFonts w:eastAsia="Aptos"/>
          <w:i/>
          <w:iCs/>
          <w:color w:val="auto"/>
          <w:szCs w:val="22"/>
          <w:lang w:eastAsia="en-US"/>
          <w14:ligatures w14:val="standardContextual"/>
        </w:rPr>
        <w:t xml:space="preserve">und </w:t>
      </w:r>
      <w:r>
        <w:rPr>
          <w:rFonts w:eastAsia="Aptos"/>
          <w:i/>
          <w:iCs/>
          <w:color w:val="FF0000"/>
          <w:szCs w:val="22"/>
          <w:lang w:eastAsia="en-US"/>
          <w14:ligatures w14:val="standardContextual"/>
        </w:rPr>
        <w:t xml:space="preserve">YYY </w:t>
      </w:r>
      <w:r>
        <w:rPr>
          <w:rFonts w:eastAsia="Aptos"/>
          <w:i/>
          <w:iCs/>
          <w:color w:val="auto"/>
          <w:szCs w:val="22"/>
          <w:lang w:eastAsia="en-US"/>
          <w14:ligatures w14:val="standardContextual"/>
        </w:rPr>
        <w:t xml:space="preserve">wieder verfügbar sind und den Bürgern wieder angeboten werden können. Bitte seien Sie am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wieder an Ihrem gewohnten Arbeitsplatz und stehen Sie zur Abarbeitung des angefallenen Arbeitsrückstandes/zur Kundenbetreuung zur Verfügung.</w:t>
      </w:r>
    </w:p>
    <w:p w:rsidR="00BD68DB" w:rsidRDefault="00BD68DB" w:rsidP="00BD68DB">
      <w:pPr>
        <w:pStyle w:val="berschrift2"/>
        <w:keepNext/>
        <w:spacing w:before="240" w:after="120"/>
        <w:jc w:val="left"/>
        <w:rPr>
          <w:rFonts w:eastAsia="Arial"/>
          <w:lang w:eastAsia="en-US"/>
        </w:rPr>
      </w:pPr>
      <w:bookmarkStart w:id="22" w:name="_Toc181095957"/>
      <w:bookmarkStart w:id="23" w:name="_Toc216430254"/>
      <w:bookmarkStart w:id="24" w:name="_Toc219450650"/>
      <w:r>
        <w:rPr>
          <w:rFonts w:eastAsia="Arial"/>
          <w:lang w:eastAsia="en-US"/>
        </w:rPr>
        <w:t>FAQ für Mitarbeiter</w:t>
      </w:r>
      <w:bookmarkEnd w:id="22"/>
      <w:bookmarkEnd w:id="23"/>
      <w:bookmarkEnd w:id="24"/>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25" w:name="_Toc219450651"/>
      <w:r>
        <w:rPr>
          <w:rFonts w:ascii="Noto Sans" w:eastAsia="Arial" w:hAnsi="Noto Sans" w:cs="Noto Sans"/>
          <w:sz w:val="22"/>
          <w:szCs w:val="21"/>
          <w:lang w:eastAsia="en-US"/>
        </w:rPr>
        <w:t>Angriff und Angreifer</w:t>
      </w:r>
      <w:bookmarkEnd w:id="25"/>
    </w:p>
    <w:p w:rsidR="00BD68DB" w:rsidRDefault="00BD68DB" w:rsidP="00BD68DB">
      <w:pPr>
        <w:spacing w:before="240" w:after="120"/>
        <w:rPr>
          <w:b/>
          <w:lang w:eastAsia="en-GB"/>
        </w:rPr>
      </w:pPr>
      <w:r>
        <w:rPr>
          <w:b/>
          <w:lang w:eastAsia="en-GB"/>
        </w:rPr>
        <w:t>Was ist passiert?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[Kommune] ist Opfer eines gezielten, professionell vorbereiteten und ausgeführten Cyber-Angriffs (mit Ransomware) geworden.</w:t>
      </w:r>
    </w:p>
    <w:p w:rsidR="00BD68DB" w:rsidRDefault="00BD68DB" w:rsidP="00BD68DB">
      <w:pPr>
        <w:spacing w:before="240" w:after="120"/>
        <w:rPr>
          <w:b/>
          <w:lang w:eastAsia="en-GB"/>
        </w:rPr>
      </w:pPr>
      <w:r>
        <w:rPr>
          <w:b/>
          <w:lang w:eastAsia="en-GB"/>
        </w:rPr>
        <w:t>Wann fand der Angriff statt?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In der Nacht/am Morgen des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wurden verschlüsselte Daten auf unseren Servern gefunden, die auf einen unautorisierten externen Zugriff hindeuten.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In der Nacht/am Morgen des </w:t>
      </w:r>
      <w:r>
        <w:rPr>
          <w:rFonts w:eastAsia="Aptos"/>
          <w:color w:val="FF0000"/>
          <w:szCs w:val="22"/>
          <w:lang w:eastAsia="en-US"/>
          <w14:ligatures w14:val="standardContextual"/>
        </w:rPr>
        <w:t>TT.MM.JJJJ</w:t>
      </w:r>
      <w:r>
        <w:rPr>
          <w:rFonts w:eastAsia="Aptos"/>
          <w:color w:val="auto"/>
          <w:szCs w:val="22"/>
          <w:lang w:eastAsia="en-US"/>
          <w14:ligatures w14:val="standardContextual"/>
        </w:rPr>
        <w:t xml:space="preserve"> haben unsere internen Monitoring-Systeme einen unautorisierten externen Zugriff verzeichnet.</w:t>
      </w:r>
    </w:p>
    <w:p w:rsidR="00BD68DB" w:rsidRDefault="00BD68DB" w:rsidP="00BD68DB">
      <w:pPr>
        <w:spacing w:before="240" w:after="120"/>
        <w:rPr>
          <w:b/>
          <w:lang w:eastAsia="en-GB"/>
        </w:rPr>
      </w:pPr>
      <w:r>
        <w:rPr>
          <w:b/>
          <w:lang w:eastAsia="en-GB"/>
        </w:rPr>
        <w:t>Wann wurde der Angriff erkannt/festgestellt?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Der Angriff wurde in der Nacht/am Morgen des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durch unsere internen Monitoring-Systeme festgestellt. </w:t>
      </w:r>
    </w:p>
    <w:p w:rsidR="00BD68DB" w:rsidRDefault="00BD68DB" w:rsidP="00BD68DB">
      <w:pPr>
        <w:spacing w:before="240" w:after="120"/>
        <w:rPr>
          <w:b/>
          <w:lang w:eastAsia="en-GB"/>
        </w:rPr>
      </w:pPr>
      <w:r>
        <w:rPr>
          <w:b/>
          <w:lang w:eastAsia="en-GB"/>
        </w:rPr>
        <w:t>Wer war der Angreifer?</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Die Identität der Angreifer ist derzeit noch unbekannt. Gemeinsam mit europäischen Strafermittlern, dem zuständigen Landeskriminalamt </w:t>
      </w:r>
      <w:r>
        <w:rPr>
          <w:rFonts w:eastAsia="Aptos"/>
          <w:color w:val="FF0000"/>
          <w:szCs w:val="22"/>
          <w:lang w:eastAsia="en-US"/>
          <w14:ligatures w14:val="standardContextual"/>
        </w:rPr>
        <w:t>XXX</w:t>
      </w:r>
      <w:r>
        <w:rPr>
          <w:rFonts w:eastAsia="Aptos"/>
          <w:color w:val="auto"/>
          <w:szCs w:val="22"/>
          <w:lang w:eastAsia="en-US"/>
          <w14:ligatures w14:val="standardContextual"/>
        </w:rPr>
        <w:t>, externen Cybersecurity-Experten und Daten-Forensikern arbeiten wir mit Hochdruck an der Aufklärung.</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Aus ermittlungstaktischen Gründen und in Rücksprache mit [Strafverfolgungsbehörde] können wir hierzu keine Auskunft geben.</w:t>
      </w:r>
    </w:p>
    <w:p w:rsidR="00BD68DB" w:rsidRDefault="00BD68DB" w:rsidP="00BD68DB">
      <w:pPr>
        <w:spacing w:before="240" w:after="120"/>
        <w:rPr>
          <w:b/>
          <w:lang w:eastAsia="en-GB"/>
        </w:rPr>
      </w:pPr>
      <w:r>
        <w:rPr>
          <w:b/>
          <w:lang w:eastAsia="en-GB"/>
        </w:rPr>
        <w:t>Was genau war die Ursache? Gab es eine Sicherheitslücke?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Aufgrund der noch laufenden Ermittlungen sowie aus ermittlungstaktischen Gründen können wir hierzu keine Auskunft geben.</w:t>
      </w:r>
    </w:p>
    <w:p w:rsidR="00BD68DB" w:rsidRDefault="00BD68DB" w:rsidP="00BD68DB">
      <w:pPr>
        <w:spacing w:before="240" w:after="120"/>
        <w:rPr>
          <w:b/>
          <w:lang w:eastAsia="en-GB"/>
        </w:rPr>
      </w:pPr>
      <w:r>
        <w:rPr>
          <w:b/>
          <w:lang w:eastAsia="en-GB"/>
        </w:rPr>
        <w:t xml:space="preserve">Was wurde unternommen, um den Angriff zu stoppen? </w:t>
      </w:r>
      <w:r>
        <w:rPr>
          <w:rFonts w:eastAsia="Arial"/>
          <w:b/>
          <w:lang w:eastAsia="en-US"/>
        </w:rPr>
        <w:t>Wie wurde auf den Angriff reagiert?</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Herunterfahren aller IT-Systeme:</w:t>
      </w:r>
      <w:r>
        <w:rPr>
          <w:rFonts w:eastAsia="Aptos"/>
          <w:color w:val="auto"/>
          <w:szCs w:val="22"/>
          <w:lang w:eastAsia="en-US"/>
          <w14:ligatures w14:val="standardContextual"/>
        </w:rPr>
        <w:t xml:space="preserve"> Wir haben alle IT-Systeme umgehend isoliert und alle technischen Verbindungen zur Außenwelt getrennt. Alle Arbeitsplätze und virtuellen Arbeitsplätze wurden heruntergefahren. </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Bildung eines Krisenstabs:</w:t>
      </w:r>
      <w:r>
        <w:rPr>
          <w:rFonts w:eastAsia="Aptos"/>
          <w:color w:val="auto"/>
          <w:szCs w:val="22"/>
          <w:lang w:eastAsia="en-US"/>
          <w14:ligatures w14:val="standardContextual"/>
        </w:rPr>
        <w:t xml:space="preserve"> Wir haben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unverzüglich einen internen Krisenstab gebildet, der alle erforderlichen Maßnahmen ergreift, um den Umfang des entstandenen Schadens zu evaluieren, diesen auf ein Mindestmaß zu begrenzen sowie die interne wie externe Kommunikationsfähigkeit und Betriebsbereitschaft so schnell wie möglich wieder herzustellen. </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Anzeige gegen Unbekannt</w:t>
      </w:r>
      <w:r>
        <w:rPr>
          <w:rFonts w:eastAsia="Aptos"/>
          <w:color w:val="auto"/>
          <w:szCs w:val="22"/>
          <w:lang w:eastAsia="en-US"/>
          <w14:ligatures w14:val="standardContextual"/>
        </w:rPr>
        <w:t xml:space="preserve">: Wir haben am </w:t>
      </w:r>
      <w:r>
        <w:rPr>
          <w:rFonts w:eastAsia="Aptos"/>
          <w:color w:val="FF0000"/>
          <w:szCs w:val="22"/>
          <w:lang w:eastAsia="en-US"/>
          <w14:ligatures w14:val="standardContextual"/>
        </w:rPr>
        <w:t>TT.MM.JJJJ</w:t>
      </w:r>
      <w:r>
        <w:rPr>
          <w:rFonts w:eastAsia="Aptos"/>
          <w:color w:val="auto"/>
          <w:szCs w:val="22"/>
          <w:lang w:eastAsia="en-US"/>
          <w14:ligatures w14:val="standardContextual"/>
        </w:rPr>
        <w:t xml:space="preserve"> beim Landeskriminalamt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Strafanzeige gestellt. Bezüglich des Ermittlungsstands stehen wir in ständigem Kontakt mit den Ermittlungsbehörden; insbesondere teilen wir wechselseitig unsere Erkenntnisse aus den forensischen Untersuchungen. </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Meldung an LDI und BSI</w:t>
      </w:r>
      <w:r>
        <w:rPr>
          <w:rFonts w:eastAsia="Aptos"/>
          <w:color w:val="auto"/>
          <w:szCs w:val="22"/>
          <w:lang w:eastAsia="en-US"/>
          <w14:ligatures w14:val="standardContextual"/>
        </w:rPr>
        <w:t xml:space="preserve">: Wir haben den Datenschutzvorfall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fristgerecht an den Landesbeauftragten für Datenschutz und Informationsfreiheit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(LDI </w:t>
      </w:r>
      <w:r>
        <w:rPr>
          <w:rFonts w:eastAsia="Aptos"/>
          <w:color w:val="FF0000"/>
          <w:szCs w:val="22"/>
          <w:lang w:eastAsia="en-US"/>
          <w14:ligatures w14:val="standardContextual"/>
        </w:rPr>
        <w:t>XXX</w:t>
      </w:r>
      <w:r>
        <w:rPr>
          <w:rFonts w:eastAsia="Aptos"/>
          <w:color w:val="auto"/>
          <w:szCs w:val="22"/>
          <w:lang w:eastAsia="en-US"/>
          <w14:ligatures w14:val="standardContextual"/>
        </w:rPr>
        <w:t>) gemeldet und befinden uns im Austausch mit diesem. Wir haben den Vorfall zudem dem Bundesamt für Sicherheit in der Informationstechnik (BSI) angezeigt.</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 xml:space="preserve">Hinzuziehung </w:t>
      </w:r>
      <w:r>
        <w:rPr>
          <w:rFonts w:eastAsia="Aptos"/>
          <w:b/>
          <w:color w:val="FF0000"/>
          <w:szCs w:val="22"/>
          <w:lang w:eastAsia="en-US"/>
          <w14:ligatures w14:val="standardContextual"/>
        </w:rPr>
        <w:t xml:space="preserve">BSI-zertifizierter </w:t>
      </w:r>
      <w:r>
        <w:rPr>
          <w:rFonts w:eastAsia="Aptos"/>
          <w:b/>
          <w:color w:val="auto"/>
          <w:szCs w:val="22"/>
          <w:lang w:eastAsia="en-US"/>
          <w14:ligatures w14:val="standardContextual"/>
        </w:rPr>
        <w:t xml:space="preserve">IT-Experten: </w:t>
      </w:r>
      <w:r>
        <w:rPr>
          <w:rFonts w:eastAsia="Aptos"/>
          <w:color w:val="auto"/>
          <w:szCs w:val="22"/>
          <w:lang w:eastAsia="en-US"/>
          <w14:ligatures w14:val="standardContextual"/>
        </w:rPr>
        <w:t xml:space="preserve">Wir haben — zur Wahrung unserer eigenen Interessen sowie der Interessen unserer Kunden- und Geschäftspartner — einen </w:t>
      </w:r>
      <w:r>
        <w:rPr>
          <w:rFonts w:eastAsia="Aptos"/>
          <w:color w:val="FF0000"/>
          <w:szCs w:val="22"/>
          <w:lang w:eastAsia="en-US"/>
          <w14:ligatures w14:val="standardContextual"/>
        </w:rPr>
        <w:t xml:space="preserve">BSI-zertifizierten, </w:t>
      </w:r>
      <w:r>
        <w:rPr>
          <w:rFonts w:eastAsia="Aptos"/>
          <w:color w:val="auto"/>
          <w:szCs w:val="22"/>
          <w:lang w:eastAsia="en-US"/>
          <w14:ligatures w14:val="standardContextual"/>
        </w:rPr>
        <w:t xml:space="preserve">auf IT-Sicherheit spezialisierten IT-Dienstleister hinzugezogen. </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Wiederaufbau der IT-Infrastruktur:</w:t>
      </w:r>
      <w:r>
        <w:rPr>
          <w:rFonts w:eastAsia="Aptos"/>
          <w:color w:val="auto"/>
          <w:szCs w:val="22"/>
          <w:lang w:eastAsia="en-US"/>
          <w14:ligatures w14:val="standardContextual"/>
        </w:rPr>
        <w:t xml:space="preserve"> Mit Hilfe der externen IT-Experten arbeiten unsere Teams mit Hochdruck an den Analysen zur Wiederherstellung der Services. In unserem gemeinsamen Interesse geht dabei Gründlichkeit vor Schnelligkeit. </w:t>
      </w:r>
    </w:p>
    <w:p w:rsidR="00BD68DB" w:rsidRDefault="00BD68DB" w:rsidP="008447AD">
      <w:pPr>
        <w:pStyle w:val="Listenabsatz"/>
        <w:numPr>
          <w:ilvl w:val="0"/>
          <w:numId w:val="13"/>
        </w:numPr>
        <w:spacing w:before="120" w:after="120"/>
        <w:contextualSpacing w:val="0"/>
        <w:rPr>
          <w:rFonts w:eastAsia="Aptos"/>
          <w:color w:val="auto"/>
          <w:szCs w:val="22"/>
          <w:lang w:eastAsia="en-US"/>
          <w14:ligatures w14:val="standardContextual"/>
        </w:rPr>
      </w:pPr>
      <w:r>
        <w:rPr>
          <w:rFonts w:eastAsia="Aptos"/>
          <w:b/>
          <w:color w:val="auto"/>
          <w:szCs w:val="22"/>
          <w:lang w:eastAsia="en-US"/>
          <w14:ligatures w14:val="standardContextual"/>
        </w:rPr>
        <w:t>Forensik</w:t>
      </w:r>
      <w:r>
        <w:rPr>
          <w:rFonts w:eastAsia="Aptos"/>
          <w:color w:val="auto"/>
          <w:szCs w:val="22"/>
          <w:lang w:eastAsia="en-US"/>
          <w14:ligatures w14:val="standardContextual"/>
        </w:rPr>
        <w:t>: Die hinzugezogenen IT-Experten haben mit den forensischen Untersuchungen begonnen. Diese haben zum Ziel, die genauen Tatumstände zu ermitteln.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Alle Beteiligten arbeiten nahezu rund um die Uhr mit Hochdruck daran, die Situation aufzuklären und die Einsatzbereitschaft so schnell wie möglich wiederherzustellen. </w:t>
      </w:r>
    </w:p>
    <w:p w:rsidR="00BD68DB" w:rsidRDefault="00BD68DB" w:rsidP="00BD68DB">
      <w:pPr>
        <w:spacing w:before="240" w:after="120"/>
        <w:rPr>
          <w:rFonts w:eastAsia="Arial"/>
          <w:b/>
          <w:bCs/>
          <w:lang w:eastAsia="en-US"/>
        </w:rPr>
      </w:pPr>
      <w:r>
        <w:rPr>
          <w:rFonts w:eastAsia="Arial"/>
          <w:b/>
          <w:bCs/>
          <w:lang w:eastAsia="en-US"/>
        </w:rPr>
        <w:t>Warum wurden wir Opfer? Haben wir etwas falsch gemacht?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Cyberangriffe können jeden treffen. Laut dem BSI sind vermehrt auch mittelständische und kleine Unternehmen, sowie auch immer mehr Kommunen betroffen. Einen 100-prozentigen Schutz gibt es nicht. Dies ist keine Frage der Schuld. Die forensischen Untersuchungen laufen nun auf Hochtouren und werden uns helfen, den Angriff besser zu verstehen, damit wir uns in Zukunft noch besser vorbereiten können.</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26" w:name="_Toc219450652"/>
      <w:r>
        <w:rPr>
          <w:rFonts w:ascii="Noto Sans" w:eastAsia="Arial" w:hAnsi="Noto Sans" w:cs="Noto Sans"/>
          <w:sz w:val="22"/>
          <w:szCs w:val="21"/>
          <w:lang w:eastAsia="en-US"/>
        </w:rPr>
        <w:t>Auswirkungen auf das Arbeitsumfeld</w:t>
      </w:r>
      <w:bookmarkEnd w:id="26"/>
    </w:p>
    <w:p w:rsidR="00BD68DB" w:rsidRDefault="00BD68DB" w:rsidP="00BD68DB">
      <w:pPr>
        <w:keepNext/>
        <w:spacing w:before="240" w:after="120"/>
        <w:rPr>
          <w:rFonts w:eastAsia="Arial"/>
          <w:b/>
          <w:bCs/>
          <w:lang w:eastAsia="en-US"/>
        </w:rPr>
      </w:pPr>
      <w:r>
        <w:rPr>
          <w:rFonts w:eastAsia="Arial"/>
          <w:b/>
          <w:bCs/>
          <w:lang w:eastAsia="en-US"/>
        </w:rPr>
        <w:t>Wie lange wird es dauern, bis wieder alles normal läuft?</w:t>
      </w:r>
    </w:p>
    <w:p w:rsidR="00BD68DB" w:rsidRDefault="00BD68DB" w:rsidP="00BD68DB">
      <w:pPr>
        <w:spacing w:before="120" w:after="120"/>
        <w:jc w:val="left"/>
        <w:rPr>
          <w:rFonts w:eastAsia="Aptos"/>
          <w:color w:val="auto"/>
          <w:szCs w:val="22"/>
          <w:lang w:eastAsia="en-US"/>
          <w14:ligatures w14:val="standardContextual"/>
        </w:rPr>
      </w:pPr>
      <w:r>
        <w:rPr>
          <w:rFonts w:eastAsia="Aptos"/>
          <w:color w:val="auto"/>
          <w:szCs w:val="22"/>
          <w:lang w:eastAsia="en-US"/>
          <w14:ligatures w14:val="standardContextual"/>
        </w:rPr>
        <w:t>Derzeit können wir hierzu leider noch keine Auskunft geben. Wir melden uns bei Ihnen, sobald wir konkretere Informationen dazu haben.</w:t>
      </w:r>
    </w:p>
    <w:p w:rsidR="00BD68DB" w:rsidRDefault="00BD68DB" w:rsidP="00BD68DB">
      <w:pPr>
        <w:keepNext/>
        <w:spacing w:before="240" w:after="120"/>
        <w:rPr>
          <w:rFonts w:eastAsia="Arial"/>
          <w:b/>
          <w:bCs/>
          <w:lang w:eastAsia="en-US"/>
        </w:rPr>
      </w:pPr>
      <w:r>
        <w:rPr>
          <w:rFonts w:eastAsia="Arial"/>
          <w:b/>
          <w:bCs/>
          <w:lang w:eastAsia="en-US"/>
        </w:rPr>
        <w:t>Muss ich zur Arbeit kommen, wenn derzeit mein Laptop nicht funktioniert?</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Wird mir trotz des Betriebsausfalls mein normaler Lohn ausgezahlt?</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Müssen Mitarbeiter in Kurzarbeit gehen?</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Wie kann ich derzeit Sonderurlaub beantragen?</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Wohin kann ich mich wenden, wenn mich der Vorfall psychisch belastet?</w:t>
      </w:r>
    </w:p>
    <w:p w:rsidR="00BD68DB" w:rsidRDefault="00BD68DB" w:rsidP="00BD68DB">
      <w:pPr>
        <w:tabs>
          <w:tab w:val="left" w:pos="0"/>
          <w:tab w:val="left" w:pos="720"/>
        </w:tabs>
        <w:spacing w:before="120" w:after="120"/>
        <w:rPr>
          <w:rFonts w:eastAsia="Aptos"/>
          <w:i/>
          <w:iCs/>
          <w:color w:val="auto"/>
          <w:szCs w:val="22"/>
          <w:lang w:eastAsia="en-US"/>
          <w14:ligatures w14:val="standardContextual"/>
        </w:rPr>
      </w:pPr>
      <w:r>
        <w:rPr>
          <w:rFonts w:eastAsia="Aptos"/>
          <w:color w:val="auto"/>
          <w:szCs w:val="22"/>
          <w:lang w:eastAsia="en-US"/>
          <w14:ligatures w14:val="standardContextual"/>
        </w:rPr>
        <w:t xml:space="preserve">Sie können sich an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wenden. Er/sie ist therapeutisch erfahren und wird Ihr Anliegen ernst nehmen und vertraulich behandeln.</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27" w:name="_Toc219450653"/>
      <w:r>
        <w:rPr>
          <w:rFonts w:ascii="Noto Sans" w:eastAsia="Arial" w:hAnsi="Noto Sans" w:cs="Noto Sans"/>
          <w:sz w:val="22"/>
          <w:szCs w:val="21"/>
          <w:lang w:eastAsia="en-US"/>
        </w:rPr>
        <w:t>Sicherheitsmaßnahmen</w:t>
      </w:r>
      <w:bookmarkEnd w:id="27"/>
    </w:p>
    <w:p w:rsidR="00BD68DB" w:rsidRDefault="00BD68DB" w:rsidP="00BD68DB">
      <w:pPr>
        <w:keepNext/>
        <w:spacing w:before="240" w:after="120"/>
        <w:rPr>
          <w:rFonts w:eastAsia="Arial"/>
          <w:b/>
          <w:lang w:eastAsia="en-US"/>
        </w:rPr>
      </w:pPr>
      <w:r>
        <w:rPr>
          <w:rFonts w:eastAsia="Arial"/>
          <w:b/>
          <w:lang w:eastAsia="en-US"/>
        </w:rPr>
        <w:t>Sind meine persönlichen Daten betroffen?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Derzeit liegen uns keine Hinweise darauf vor, dass Daten abgeflossen sind.</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 xml:space="preserve">Situativ anpassen </w:t>
      </w:r>
    </w:p>
    <w:p w:rsidR="00BD68DB" w:rsidRDefault="00BD68DB" w:rsidP="00BD68DB">
      <w:pPr>
        <w:keepNext/>
        <w:spacing w:before="240" w:after="120"/>
        <w:rPr>
          <w:rFonts w:eastAsia="Arial"/>
          <w:b/>
          <w:bCs/>
          <w:lang w:eastAsia="en-US"/>
        </w:rPr>
      </w:pPr>
      <w:r>
        <w:rPr>
          <w:rFonts w:eastAsia="Arial"/>
          <w:b/>
          <w:bCs/>
          <w:lang w:eastAsia="en-US"/>
        </w:rPr>
        <w:t xml:space="preserve">Sind eventuell auch private Geräte und Accounts von dem Cyberangriff betroffen?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Hierzu liegen uns aktuell keine Hinweise vor. Generell empfehlen wir in der aktuellen Situation, sich in allen Online-Umgebungen aktuell sehr vorsichtig zu verhalten und folgende Empfehlungen zu beachten: </w:t>
      </w:r>
    </w:p>
    <w:p w:rsidR="00BD68DB" w:rsidRDefault="00BD68DB" w:rsidP="008447AD">
      <w:pPr>
        <w:numPr>
          <w:ilvl w:val="0"/>
          <w:numId w:val="1"/>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Ändern Sie Ihre Passwörter bitte umgehend zu komplexen, sicheren Passwörtern. Nutzen Sie, wo möglich, eine Zwei-Faktor-Authentisierung (2FA), um Ihre Daten zusätzlich abzusichern. Folgen Sie den Empfehlungen des BSI: </w:t>
      </w:r>
      <w:hyperlink r:id="rId8" w:tooltip="https://bsi.bund.de/DE/Themen/Verbraucherinnen-und-Verbraucher/Informationen-und-Empfehlungen/Cyber-Sicherheitsempfehlungen/Accountschutz/Sichere-Passwoerter-erstellen/sichere-passwoerter-erstellen_node.html" w:history="1">
        <w:r>
          <w:rPr>
            <w:rFonts w:eastAsia="Aptos"/>
            <w:color w:val="467886"/>
            <w:szCs w:val="22"/>
            <w:u w:val="single"/>
            <w:lang w:eastAsia="en-US"/>
            <w14:ligatures w14:val="standardContextual"/>
          </w:rPr>
          <w:t>https://bsi.bund.de/DE/Themen/Verbraucherinnen-und-Verbraucher/Informationen-und-Empfehlungen/Cyber-Sicherheitsempfehlungen/Accountschutz/Sichere-Passwoerter-erstellen/sichere-passwoerter-erstellen_node.html</w:t>
        </w:r>
      </w:hyperlink>
    </w:p>
    <w:p w:rsidR="00BD68DB" w:rsidRDefault="00BD68DB" w:rsidP="008447AD">
      <w:pPr>
        <w:numPr>
          <w:ilvl w:val="0"/>
          <w:numId w:val="1"/>
        </w:numPr>
        <w:spacing w:before="120" w:after="120"/>
        <w:rPr>
          <w:rFonts w:eastAsia="Aptos"/>
          <w:color w:val="auto"/>
          <w:lang w:eastAsia="en-US"/>
          <w14:ligatures w14:val="standardContextual"/>
        </w:rPr>
      </w:pPr>
      <w:r>
        <w:rPr>
          <w:rFonts w:eastAsia="Aptos"/>
          <w:color w:val="auto"/>
          <w:szCs w:val="22"/>
          <w:lang w:eastAsia="en-US"/>
          <w14:ligatures w14:val="standardContextual"/>
        </w:rPr>
        <w:t>Halten Sie auch im privaten Umfeld das Betriebssystem und die Softwareanwendungen sowie den Virenschutz auf dem aktuellsten Stand.</w:t>
      </w:r>
    </w:p>
    <w:p w:rsidR="00BD68DB" w:rsidRDefault="00BD68DB" w:rsidP="008447AD">
      <w:pPr>
        <w:numPr>
          <w:ilvl w:val="0"/>
          <w:numId w:val="1"/>
        </w:numPr>
        <w:tabs>
          <w:tab w:val="left" w:pos="0"/>
          <w:tab w:val="left" w:pos="720"/>
        </w:tabs>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Seien Sie wachsam beim Öffnen von E-Mail-Anhängen, beim Anklicken von Verlinkungen sowie bei Downloads.</w:t>
      </w:r>
    </w:p>
    <w:p w:rsidR="00BD68DB" w:rsidRDefault="00BD68DB" w:rsidP="008447AD">
      <w:pPr>
        <w:numPr>
          <w:ilvl w:val="0"/>
          <w:numId w:val="1"/>
        </w:numPr>
        <w:tabs>
          <w:tab w:val="left" w:pos="0"/>
          <w:tab w:val="left" w:pos="720"/>
        </w:tabs>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Teilen Sie keine sensiblen Informationen wie Bankdaten über das Telefon oder per Messenger-App. Ebenso ist Vorsicht beim Öffnen von E-Mail-Anhängen, beim Anklicken von Verlinkungen, Downloads sowie beim telefonischen Kontakt von Unbekannten geboten.</w:t>
      </w:r>
    </w:p>
    <w:p w:rsidR="00BD68DB" w:rsidRDefault="00BD68DB" w:rsidP="00BD68DB">
      <w:pPr>
        <w:keepNext/>
        <w:spacing w:before="240" w:after="120"/>
        <w:rPr>
          <w:rFonts w:eastAsia="Arial"/>
          <w:b/>
          <w:bCs/>
          <w:lang w:eastAsia="en-US"/>
        </w:rPr>
      </w:pPr>
      <w:r>
        <w:rPr>
          <w:rFonts w:eastAsia="Arial"/>
          <w:b/>
          <w:bCs/>
          <w:lang w:eastAsia="en-US"/>
        </w:rPr>
        <w:t xml:space="preserve">Muss über die Endgeräte wie PC/Laptop hinaus etwas beachtet werden?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Bitte</w:t>
      </w:r>
      <w:r>
        <w:rPr>
          <w:rFonts w:eastAsia="Aptos"/>
          <w:b/>
          <w:color w:val="auto"/>
          <w:szCs w:val="22"/>
          <w:lang w:eastAsia="en-US"/>
          <w14:ligatures w14:val="standardContextual"/>
        </w:rPr>
        <w:t xml:space="preserve"> </w:t>
      </w:r>
      <w:r>
        <w:rPr>
          <w:rFonts w:eastAsia="Aptos"/>
          <w:color w:val="auto"/>
          <w:szCs w:val="22"/>
          <w:lang w:eastAsia="en-US"/>
          <w14:ligatures w14:val="standardContextual"/>
        </w:rPr>
        <w:t>prüfen Sie, welche Geräte in Ihrer Peripherie mit Speichermedien ausgestattet sind und ausgetauscht werden müssen, z.B. Festplatten in Druckern, damit hierüber keine Weiterverbreitung der Schadsoftware erfolgen kann. Ein:e Mitarbeiter:in der IT-Abteilung bzw. unseres externen IT-Dienstleisters wird hierzu außerdem auf Sie zukommen.</w:t>
      </w:r>
    </w:p>
    <w:p w:rsidR="00BD68DB" w:rsidRDefault="00BD68DB" w:rsidP="00BD68DB">
      <w:pPr>
        <w:keepNext/>
        <w:spacing w:before="240" w:after="120"/>
        <w:rPr>
          <w:rFonts w:eastAsia="Arial"/>
          <w:b/>
          <w:bCs/>
          <w:lang w:eastAsia="en-US"/>
        </w:rPr>
      </w:pPr>
      <w:r>
        <w:rPr>
          <w:rFonts w:eastAsia="Arial"/>
          <w:b/>
          <w:bCs/>
          <w:lang w:eastAsia="en-US"/>
        </w:rPr>
        <w:t xml:space="preserve">Dürfen Clients / Endgeräte in den Kommunen weiterhin genutzt werden?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Bisher verwendete PCs und Laptops dürfen bis auf Weiteres nicht verwendet werden. Die Geräte dürfen weder eigenständig hochgefahren noch weiter genutzt werden, da sie möglicherweise infiziert sind.</w:t>
      </w:r>
    </w:p>
    <w:p w:rsidR="00BD68DB" w:rsidRDefault="00BD68DB" w:rsidP="00BD68DB">
      <w:pPr>
        <w:keepNext/>
        <w:spacing w:before="240" w:after="120"/>
        <w:rPr>
          <w:rFonts w:eastAsia="Arial"/>
          <w:b/>
          <w:bCs/>
          <w:lang w:eastAsia="en-US"/>
        </w:rPr>
      </w:pPr>
      <w:r>
        <w:rPr>
          <w:rFonts w:eastAsia="Arial"/>
          <w:b/>
          <w:bCs/>
          <w:lang w:eastAsia="en-US"/>
        </w:rPr>
        <w:t>Dürfen neue Geräte installiert/verwendet werden?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Es dürfen Geräte verwendet werden, die noch nie bzw. bisher nur als Stand-Alone-Lösung genutzt wurden. Die Geräte dürfen lokal genutzt werden und sich nicht mit dem [Netz] verbinden. Es ist darauf zu achten, dass für alle Anwendungen neue, komplexe und sichere Passwörter erstellt werden (Angaben wie zur Kommune, Jahreszahlen etc. sollten hierin nicht verwendet werden). </w:t>
      </w:r>
    </w:p>
    <w:p w:rsidR="00BD68DB" w:rsidRDefault="00BD68DB" w:rsidP="00BD68DB">
      <w:pPr>
        <w:keepNext/>
        <w:spacing w:before="240" w:after="120"/>
        <w:rPr>
          <w:rFonts w:eastAsia="Arial"/>
          <w:b/>
          <w:bCs/>
          <w:lang w:eastAsia="en-US"/>
        </w:rPr>
      </w:pPr>
      <w:r>
        <w:rPr>
          <w:rFonts w:eastAsia="Arial"/>
          <w:b/>
          <w:bCs/>
          <w:lang w:eastAsia="en-US"/>
        </w:rPr>
        <w:t>Können automatische Abwesenheitsnotizen eingestellt werden?</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Wie geht es mit der Telefonie weiter?</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Wann/wie kann das WLAN wieder genutzt werden?</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Was soll ich tun, wenn ich ungewöhnliche Aktivitäten bemerke?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Bitte wenden sie sich sofort an den IT-Verantwortlichen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(Kontaktdaten einfügen) und schildern Sie die Aktivitäten.</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28" w:name="_Toc219450654"/>
      <w:r>
        <w:rPr>
          <w:rFonts w:ascii="Noto Sans" w:eastAsia="Arial" w:hAnsi="Noto Sans" w:cs="Noto Sans"/>
          <w:sz w:val="22"/>
          <w:szCs w:val="21"/>
          <w:lang w:eastAsia="en-US"/>
        </w:rPr>
        <w:t>Umgang mit externen Anfragen</w:t>
      </w:r>
      <w:bookmarkEnd w:id="28"/>
    </w:p>
    <w:p w:rsidR="00BD68DB" w:rsidRDefault="00BD68DB" w:rsidP="00BD68DB">
      <w:pPr>
        <w:keepNext/>
        <w:spacing w:before="240" w:after="120"/>
        <w:rPr>
          <w:rFonts w:eastAsia="Arial"/>
          <w:b/>
          <w:bCs/>
          <w:lang w:eastAsia="en-US"/>
        </w:rPr>
      </w:pPr>
      <w:r>
        <w:rPr>
          <w:rFonts w:eastAsia="Arial"/>
          <w:b/>
          <w:bCs/>
          <w:lang w:eastAsia="en-US"/>
        </w:rPr>
        <w:t>Wie gehe ich mit Presseanfragen um? Wie und was kommuniziere ich nach außen?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Wir bitten Sie dringend, alle Informationen, die in Zusammenhang mit dem Angriff stehen, vertraulich zu behandeln. Bitte geben Sie keine Informationen an externe Kontakte weiter, da jegliches Wissen über unsere aktuellen Prozesse und Aktionen den Angreifern unerwünschte Einblicke in unseren Umgang mit dem Angriff geben könnte. Bitte verweisen Sie an die Kommunikationsabteilung oder an die Kommunikationsverantwortlichen, die die Anfragen zentral koordinieren und beantworten werden. </w:t>
      </w:r>
    </w:p>
    <w:p w:rsidR="00BD68DB" w:rsidRDefault="00BD68DB" w:rsidP="00BD68DB">
      <w:pPr>
        <w:keepNext/>
        <w:spacing w:before="240" w:after="120"/>
        <w:rPr>
          <w:rFonts w:eastAsia="Arial"/>
          <w:b/>
          <w:bCs/>
          <w:lang w:eastAsia="en-US"/>
        </w:rPr>
      </w:pPr>
      <w:r>
        <w:rPr>
          <w:rFonts w:eastAsia="Arial"/>
          <w:b/>
          <w:bCs/>
          <w:lang w:eastAsia="en-US"/>
        </w:rPr>
        <w:t>Was antworte ich, wenn mich Familie, Freunde, Medien zu dem Vorfall fragen?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Wir können verstehen, dass es derzeit ein großes Interesse an dem Thema gibt und viele von Ihnen auch im privaten Umfeld darauf angesprochen werden. Uns ist viel daran gelegen, in der aktuellen Lage transparent und zeitnah zu kommunizieren. Gleichzeitig ist es wichtig, dass wir nur gesicherte Erkenntnisse nach außen geben und Spekulationen keinen Raum lassen.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Wir bitten Sie daher:</w:t>
      </w:r>
    </w:p>
    <w:p w:rsidR="00BD68DB" w:rsidRDefault="00BD68DB" w:rsidP="008447AD">
      <w:pPr>
        <w:numPr>
          <w:ilvl w:val="0"/>
          <w:numId w:val="4"/>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Sprechen Sie, wenn möglich, nicht proaktiv über den Vorfall – sowohl gegenüber Kunden als auch im privaten Umfeld. Wenn Sie angesprochen werden, orientieren Sie sich bitte an den FAQ, welche wir jederzeit aktuell halten, und verweisen Sie darauf, dass darüber hinaus keine weiteren gesicherten Informationen vorliegen.</w:t>
      </w:r>
    </w:p>
    <w:p w:rsidR="00BD68DB" w:rsidRDefault="00BD68DB" w:rsidP="008447AD">
      <w:pPr>
        <w:numPr>
          <w:ilvl w:val="0"/>
          <w:numId w:val="4"/>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Sollten Sie von Medienvertretern kontaktiert werden, verweisen Sie diese bitte an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[Mail].</w:t>
      </w:r>
      <w:bookmarkEnd w:id="9"/>
      <w:bookmarkEnd w:id="10"/>
    </w:p>
    <w:p w:rsidR="00BD68DB" w:rsidRDefault="00BD68DB" w:rsidP="00BD68DB">
      <w:pPr>
        <w:jc w:val="left"/>
      </w:pPr>
      <w:r>
        <w:br w:type="page" w:clear="all"/>
      </w:r>
    </w:p>
    <w:p w:rsidR="00BD68DB" w:rsidRDefault="00BD68DB" w:rsidP="00BD68DB">
      <w:pPr>
        <w:pStyle w:val="berschrift1"/>
        <w:keepNext/>
        <w:spacing w:before="360" w:after="120"/>
        <w:jc w:val="left"/>
      </w:pPr>
      <w:bookmarkStart w:id="29" w:name="_4.4_Externe_Kommunikation"/>
      <w:bookmarkStart w:id="30" w:name="_Toc181095958"/>
      <w:bookmarkStart w:id="31" w:name="_Toc216430255"/>
      <w:bookmarkStart w:id="32" w:name="_Toc219450655"/>
      <w:bookmarkEnd w:id="29"/>
      <w:r>
        <w:t>Handreichung Externe Kommunikation</w:t>
      </w:r>
      <w:bookmarkEnd w:id="30"/>
      <w:bookmarkEnd w:id="31"/>
      <w:bookmarkEnd w:id="32"/>
      <w:r>
        <w:t xml:space="preserve"> </w:t>
      </w:r>
    </w:p>
    <w:p w:rsidR="00BD68DB" w:rsidRDefault="00BD68DB" w:rsidP="00BD68DB">
      <w:pPr>
        <w:pStyle w:val="berschrift2"/>
        <w:keepNext/>
        <w:spacing w:before="240" w:after="120"/>
        <w:jc w:val="left"/>
        <w:rPr>
          <w:rFonts w:eastAsia="Arial"/>
          <w:lang w:eastAsia="en-US"/>
        </w:rPr>
      </w:pPr>
      <w:bookmarkStart w:id="33" w:name="_Toc173154217"/>
      <w:bookmarkStart w:id="34" w:name="_Toc181095959"/>
      <w:bookmarkStart w:id="35" w:name="_Toc216430256"/>
      <w:bookmarkStart w:id="36" w:name="_Toc219450656"/>
      <w:r>
        <w:rPr>
          <w:rFonts w:eastAsia="Arial"/>
          <w:lang w:eastAsia="en-US"/>
        </w:rPr>
        <w:t>Einleitung</w:t>
      </w:r>
      <w:bookmarkEnd w:id="33"/>
      <w:bookmarkEnd w:id="34"/>
      <w:bookmarkEnd w:id="35"/>
      <w:bookmarkEnd w:id="36"/>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Alle hier gelieferten Formulierungen dienen als erste Orientierung – sie ersetzen nicht die Arbeit im Krisenstab, das genaue Zuhören, Nachfragen und präzise Verstehen des sich ständig ändernden Status quo. Je länger der Angriff und die Aufarbeitung dauern, und je länger sich die Auswirkungen hinziehen, desto individueller müssen diese Vorlagen ggf. angepasst/gekürzt/ergänzt werden.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Die Textvorschläge sind </w:t>
      </w:r>
      <w:r>
        <w:rPr>
          <w:rFonts w:eastAsia="Aptos"/>
          <w:i/>
          <w:iCs/>
          <w:color w:val="auto"/>
          <w:szCs w:val="22"/>
          <w:lang w:eastAsia="en-US"/>
          <w14:ligatures w14:val="standardContextual"/>
        </w:rPr>
        <w:t>kursiv</w:t>
      </w:r>
      <w:r>
        <w:rPr>
          <w:rFonts w:eastAsia="Aptos"/>
          <w:color w:val="auto"/>
          <w:szCs w:val="22"/>
          <w:lang w:eastAsia="en-US"/>
          <w14:ligatures w14:val="standardContextual"/>
        </w:rPr>
        <w:t xml:space="preserve"> dargestellt. Individuelle Anpassungen der Formulierungen sind nötig in Bezug auf: </w:t>
      </w:r>
    </w:p>
    <w:p w:rsidR="00BD68DB" w:rsidRDefault="00BD68DB" w:rsidP="008447AD">
      <w:pPr>
        <w:numPr>
          <w:ilvl w:val="0"/>
          <w:numId w:val="11"/>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rot markierte Passagen und in eckigen Klammern stehende Begriffe, die nur als Platzhalter dienen </w:t>
      </w:r>
    </w:p>
    <w:p w:rsidR="00BD68DB" w:rsidRDefault="00BD68DB" w:rsidP="008447AD">
      <w:pPr>
        <w:numPr>
          <w:ilvl w:val="1"/>
          <w:numId w:val="11"/>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mit Datumsangaben ersetzen</w:t>
      </w:r>
    </w:p>
    <w:p w:rsidR="00BD68DB" w:rsidRDefault="00BD68DB" w:rsidP="008447AD">
      <w:pPr>
        <w:numPr>
          <w:ilvl w:val="1"/>
          <w:numId w:val="11"/>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die konkret betroffene Kommune, Behörde, das Bundesland und Verlinkungen („LINK“) in eckigen Klammern. Darüber finden sich vereinzelt außerdem Handlungsempfehlungen in eckigen Klammern, die vor dem Versand gestrichen werden müssen.</w:t>
      </w:r>
    </w:p>
    <w:p w:rsidR="00BD68DB" w:rsidRDefault="00BD68DB" w:rsidP="008447AD">
      <w:pPr>
        <w:numPr>
          <w:ilvl w:val="1"/>
          <w:numId w:val="11"/>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BSI-zertifiziert</w:t>
      </w:r>
      <w:r>
        <w:rPr>
          <w:rFonts w:eastAsia="Aptos"/>
          <w:color w:val="auto"/>
          <w:szCs w:val="22"/>
          <w:lang w:eastAsia="en-US"/>
          <w14:ligatures w14:val="standardContextual"/>
        </w:rPr>
        <w:t>: ggf. streichen, wenn dies beim Incident Response Team/Forensik nicht zutrifft</w:t>
      </w:r>
    </w:p>
    <w:p w:rsidR="00BD68DB" w:rsidRDefault="00BD68DB" w:rsidP="008447AD">
      <w:pPr>
        <w:numPr>
          <w:ilvl w:val="1"/>
          <w:numId w:val="11"/>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XXX</w:t>
      </w:r>
      <w:r>
        <w:rPr>
          <w:rFonts w:eastAsia="Aptos"/>
          <w:color w:val="auto"/>
          <w:szCs w:val="22"/>
          <w:lang w:eastAsia="en-US"/>
          <w14:ligatures w14:val="standardContextual"/>
        </w:rPr>
        <w:t xml:space="preserve">, </w:t>
      </w:r>
      <w:r>
        <w:rPr>
          <w:rFonts w:eastAsia="Aptos"/>
          <w:color w:val="FF0000"/>
          <w:szCs w:val="22"/>
          <w:lang w:eastAsia="en-US"/>
          <w14:ligatures w14:val="standardContextual"/>
        </w:rPr>
        <w:t>YYY</w:t>
      </w:r>
      <w:r>
        <w:rPr>
          <w:rFonts w:eastAsia="Aptos"/>
          <w:color w:val="auto"/>
          <w:szCs w:val="22"/>
          <w:lang w:eastAsia="en-US"/>
          <w14:ligatures w14:val="standardContextual"/>
        </w:rPr>
        <w:t xml:space="preserve">, </w:t>
      </w:r>
      <w:r>
        <w:rPr>
          <w:rFonts w:eastAsia="Aptos"/>
          <w:color w:val="FF0000"/>
          <w:szCs w:val="22"/>
          <w:lang w:eastAsia="en-US"/>
          <w14:ligatures w14:val="standardContextual"/>
        </w:rPr>
        <w:t xml:space="preserve">ZZZ </w:t>
      </w:r>
      <w:r>
        <w:rPr>
          <w:rFonts w:eastAsia="Aptos"/>
          <w:color w:val="auto"/>
          <w:szCs w:val="22"/>
          <w:lang w:eastAsia="en-US"/>
          <w14:ligatures w14:val="standardContextual"/>
        </w:rPr>
        <w:t>sind ebenso Platzhalter; hier muss spezifisch angepasst und eingetragen werden (häufig Namen von Ansprechpersonen oder bestimmten Diensten und Fachverfahren)</w:t>
      </w:r>
    </w:p>
    <w:p w:rsidR="00BD68DB" w:rsidRDefault="00BD68DB" w:rsidP="008447AD">
      <w:pPr>
        <w:numPr>
          <w:ilvl w:val="1"/>
          <w:numId w:val="11"/>
        </w:numPr>
        <w:spacing w:before="120" w:after="120"/>
        <w:rPr>
          <w:rFonts w:eastAsia="Aptos"/>
          <w:color w:val="auto"/>
          <w:szCs w:val="22"/>
          <w:lang w:eastAsia="en-US"/>
          <w14:ligatures w14:val="standardContextual"/>
        </w:rPr>
      </w:pPr>
      <w:r>
        <w:rPr>
          <w:rFonts w:eastAsia="Aptos"/>
          <w:color w:val="FF0000"/>
          <w:szCs w:val="22"/>
          <w:lang w:eastAsia="en-US"/>
          <w14:ligatures w14:val="standardContextual"/>
        </w:rPr>
        <w:t>Individuell beantworten</w:t>
      </w:r>
      <w:r>
        <w:rPr>
          <w:rFonts w:eastAsia="Aptos"/>
          <w:color w:val="auto"/>
          <w:szCs w:val="22"/>
          <w:lang w:eastAsia="en-US"/>
          <w14:ligatures w14:val="standardContextual"/>
        </w:rPr>
        <w:t>: die Antworten auf diese Fragen sind so spezifisch, dass sie individuell beantwortet werden müssen und eine Vorformulierung in diesem Rahmen nicht möglich ist</w:t>
      </w:r>
    </w:p>
    <w:p w:rsidR="00BD68DB" w:rsidRDefault="00BD68DB" w:rsidP="008447AD">
      <w:pPr>
        <w:numPr>
          <w:ilvl w:val="0"/>
          <w:numId w:val="12"/>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das Kommunikationsformat (möglicherweise ist es nötig, weitere Kanäle zu bedienen, z.B. Pressekonferenzen abzuhalten oder an Gremiensitzungen wie Kreisausschusssitzungen etc. teilzunehmen, die hier nicht berücksichtigt sind)</w:t>
      </w:r>
    </w:p>
    <w:p w:rsidR="00BD68DB" w:rsidRDefault="00BD68DB" w:rsidP="008447AD">
      <w:pPr>
        <w:numPr>
          <w:ilvl w:val="0"/>
          <w:numId w:val="12"/>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mit „/“ oder über Auflistungen getrennte alternative Formulierungen, die je nach Bedarf angepasst werden müssen</w:t>
      </w:r>
    </w:p>
    <w:p w:rsidR="00BD68DB" w:rsidRDefault="00BD68DB" w:rsidP="008447AD">
      <w:pPr>
        <w:numPr>
          <w:ilvl w:val="0"/>
          <w:numId w:val="12"/>
        </w:num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thematische Schwerpunkte, Szenarien und weitere Themenbereiche (evtl. liegt der thematische Schwerpunkt an anderer Stelle und ist hier nicht umfassend berücksichtigt)</w:t>
      </w:r>
    </w:p>
    <w:p w:rsidR="00BD68DB" w:rsidRDefault="00BD68DB" w:rsidP="00BD68DB">
      <w:pPr>
        <w:pStyle w:val="berschrift2"/>
        <w:keepNext/>
        <w:spacing w:before="240" w:after="120"/>
        <w:jc w:val="left"/>
        <w:rPr>
          <w:rFonts w:eastAsia="Arial"/>
          <w:lang w:val="en-US" w:eastAsia="en-US"/>
        </w:rPr>
      </w:pPr>
      <w:bookmarkStart w:id="37" w:name="_Holding_Statement"/>
      <w:bookmarkStart w:id="38" w:name="_Toc173154218"/>
      <w:bookmarkStart w:id="39" w:name="_Toc181095960"/>
      <w:bookmarkStart w:id="40" w:name="_Toc216430257"/>
      <w:bookmarkStart w:id="41" w:name="_Toc219450657"/>
      <w:bookmarkEnd w:id="37"/>
      <w:r>
        <w:rPr>
          <w:rFonts w:eastAsia="Arial"/>
          <w:lang w:val="en-US" w:eastAsia="en-US"/>
        </w:rPr>
        <w:t>Holding Statement</w:t>
      </w:r>
      <w:bookmarkEnd w:id="38"/>
      <w:bookmarkEnd w:id="39"/>
      <w:bookmarkEnd w:id="40"/>
      <w:bookmarkEnd w:id="41"/>
    </w:p>
    <w:p w:rsidR="00BD68DB" w:rsidRDefault="00BD68DB" w:rsidP="00BD68DB">
      <w:pPr>
        <w:pStyle w:val="berschrift3"/>
        <w:keepLines w:val="0"/>
        <w:spacing w:before="240" w:after="120"/>
        <w:ind w:left="357"/>
        <w:rPr>
          <w:rFonts w:ascii="Noto Sans" w:eastAsia="Arial" w:hAnsi="Noto Sans" w:cs="Noto Sans"/>
          <w:sz w:val="22"/>
          <w:szCs w:val="21"/>
          <w:lang w:val="en-US" w:eastAsia="en-US"/>
        </w:rPr>
      </w:pPr>
      <w:bookmarkStart w:id="42" w:name="_Toc173154219"/>
      <w:bookmarkStart w:id="43" w:name="_Toc219450658"/>
      <w:r>
        <w:rPr>
          <w:rFonts w:ascii="Noto Sans" w:eastAsia="Arial" w:hAnsi="Noto Sans" w:cs="Noto Sans"/>
          <w:sz w:val="22"/>
          <w:szCs w:val="21"/>
          <w:lang w:val="en-US" w:eastAsia="en-US"/>
        </w:rPr>
        <w:t>Presse/Website</w:t>
      </w:r>
      <w:bookmarkEnd w:id="42"/>
      <w:r>
        <w:rPr>
          <w:rFonts w:ascii="Noto Sans" w:eastAsia="Arial" w:hAnsi="Noto Sans" w:cs="Noto Sans"/>
          <w:sz w:val="22"/>
          <w:szCs w:val="21"/>
          <w:lang w:val="en-US" w:eastAsia="en-US"/>
        </w:rPr>
        <w:t>/Social Media</w:t>
      </w:r>
      <w:bookmarkEnd w:id="43"/>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[Kommune]</w:t>
      </w:r>
      <w:r>
        <w:rPr>
          <w:rFonts w:eastAsia="Aptos"/>
          <w:i/>
          <w:iCs/>
          <w:color w:val="FF0000"/>
          <w:szCs w:val="22"/>
          <w:lang w:eastAsia="en-US"/>
          <w14:ligatures w14:val="standardContextual"/>
        </w:rPr>
        <w:t xml:space="preserve"> </w:t>
      </w:r>
      <w:r>
        <w:rPr>
          <w:rFonts w:eastAsia="Aptos"/>
          <w:i/>
          <w:iCs/>
          <w:color w:val="auto"/>
          <w:szCs w:val="22"/>
          <w:lang w:eastAsia="en-US"/>
          <w14:ligatures w14:val="standardContextual"/>
        </w:rPr>
        <w:t xml:space="preserve">ist Opfer eines Cyberangriffs geworden. In Folge des Angriffs können Verwaltungen in Rathäusern und Ämtern derzeit nicht auf die Fachverfahren und die technische Infrastruktur zugreifen, wodurch sie in ihren Dienstleistungen für die Bürger stark eingeschränkt sind. </w:t>
      </w:r>
      <w:r>
        <w:rPr>
          <w:rFonts w:eastAsia="Calibri"/>
          <w:i/>
          <w:iCs/>
          <w:color w:val="auto"/>
          <w:szCs w:val="22"/>
          <w:lang w:eastAsia="en-US"/>
          <w14:ligatures w14:val="standardContextual"/>
        </w:rPr>
        <w:t xml:space="preserve">Das bedeutet, dass Ihnen der Dienst / die Dienste </w:t>
      </w:r>
      <w:r>
        <w:rPr>
          <w:rFonts w:eastAsia="Calibri"/>
          <w:i/>
          <w:iCs/>
          <w:color w:val="FF0000"/>
          <w:szCs w:val="22"/>
          <w:lang w:eastAsia="en-US"/>
          <w14:ligatures w14:val="standardContextual"/>
        </w:rPr>
        <w:t>XXX</w:t>
      </w:r>
      <w:r>
        <w:rPr>
          <w:rFonts w:eastAsia="Calibri"/>
          <w:i/>
          <w:iCs/>
          <w:color w:val="auto"/>
          <w:szCs w:val="22"/>
          <w:lang w:eastAsia="en-US"/>
          <w14:ligatures w14:val="standardContextual"/>
        </w:rPr>
        <w:t xml:space="preserve">, </w:t>
      </w:r>
      <w:r>
        <w:rPr>
          <w:rFonts w:eastAsia="Calibri"/>
          <w:i/>
          <w:iCs/>
          <w:color w:val="FF0000"/>
          <w:szCs w:val="22"/>
          <w:lang w:eastAsia="en-US"/>
          <w14:ligatures w14:val="standardContextual"/>
        </w:rPr>
        <w:t xml:space="preserve">YYY </w:t>
      </w:r>
      <w:r>
        <w:rPr>
          <w:rFonts w:eastAsia="Calibri"/>
          <w:i/>
          <w:iCs/>
          <w:color w:val="auto"/>
          <w:szCs w:val="22"/>
          <w:lang w:eastAsia="en-US"/>
          <w14:ligatures w14:val="standardContextual"/>
        </w:rPr>
        <w:t xml:space="preserve">und </w:t>
      </w:r>
      <w:r>
        <w:rPr>
          <w:rFonts w:eastAsia="Calibri"/>
          <w:i/>
          <w:iCs/>
          <w:color w:val="FF0000"/>
          <w:szCs w:val="22"/>
          <w:lang w:eastAsia="en-US"/>
          <w14:ligatures w14:val="standardContextual"/>
        </w:rPr>
        <w:t xml:space="preserve">ZZZ </w:t>
      </w:r>
      <w:r>
        <w:rPr>
          <w:rFonts w:eastAsia="Calibri"/>
          <w:i/>
          <w:iCs/>
          <w:color w:val="auto"/>
          <w:szCs w:val="22"/>
          <w:lang w:eastAsia="en-US"/>
          <w14:ligatures w14:val="standardContextual"/>
        </w:rPr>
        <w:t>derzeit nicht zur Verfügung steht / stehen. Aktuell ist keine Terminvergabe und Kontaktaufnahme per Telefon/Mail/Social Media möglich.</w:t>
      </w:r>
      <w:r>
        <w:rPr>
          <w:rFonts w:eastAsia="Aptos"/>
          <w:i/>
          <w:iCs/>
          <w:color w:val="auto"/>
          <w:szCs w:val="22"/>
          <w:lang w:eastAsia="en-US"/>
          <w14:ligatures w14:val="standardContextual"/>
        </w:rPr>
        <w:t xml:space="preserve"> Primär betroffen sind weiterhin die Kommunen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und </w:t>
      </w:r>
      <w:r>
        <w:rPr>
          <w:rFonts w:eastAsia="Aptos"/>
          <w:i/>
          <w:iCs/>
          <w:color w:val="FF0000"/>
          <w:szCs w:val="22"/>
          <w:lang w:eastAsia="en-US"/>
          <w14:ligatures w14:val="standardContextual"/>
        </w:rPr>
        <w:t>YYY</w:t>
      </w:r>
      <w:r>
        <w:rPr>
          <w:rFonts w:eastAsia="Aptos"/>
          <w:i/>
          <w:iCs/>
          <w:color w:val="auto"/>
          <w:szCs w:val="22"/>
          <w:lang w:eastAsia="en-US"/>
          <w14:ligatures w14:val="standardContextual"/>
        </w:rPr>
        <w:t xml:space="preserve">. Nach ersten Analysen der Systeme ist deutlich geworden, dass bis mindestens </w:t>
      </w:r>
      <w:r>
        <w:rPr>
          <w:rFonts w:eastAsia="Aptos"/>
          <w:i/>
          <w:iCs/>
          <w:color w:val="FF0000"/>
          <w:szCs w:val="22"/>
          <w:lang w:eastAsia="en-US"/>
          <w14:ligatures w14:val="standardContextual"/>
        </w:rPr>
        <w:t xml:space="preserve">TT.MM.JJJJ </w:t>
      </w:r>
      <w:r>
        <w:rPr>
          <w:rFonts w:eastAsia="Aptos"/>
          <w:i/>
          <w:iCs/>
          <w:color w:val="auto"/>
          <w:szCs w:val="22"/>
          <w:lang w:eastAsia="en-US"/>
          <w14:ligatures w14:val="standardContextual"/>
        </w:rPr>
        <w:t xml:space="preserve">keine Wiederaufnahme des IT-Betriebs möglich sein wird. </w:t>
      </w:r>
    </w:p>
    <w:p w:rsidR="00BD68DB" w:rsidRDefault="00BD68DB" w:rsidP="00BD68DB">
      <w:pPr>
        <w:spacing w:before="120" w:after="120"/>
        <w:rPr>
          <w:rFonts w:eastAsia="Aptos"/>
          <w:i/>
          <w:iCs/>
          <w:color w:val="auto"/>
          <w:szCs w:val="22"/>
          <w:lang w:eastAsia="en-US"/>
          <w14:ligatures w14:val="standardContextual"/>
        </w:rPr>
      </w:pPr>
      <w:r>
        <w:rPr>
          <w:rFonts w:eastAsia="Calibri"/>
          <w:i/>
          <w:iCs/>
          <w:color w:val="auto"/>
          <w:szCs w:val="22"/>
          <w:lang w:eastAsia="en-US"/>
          <w14:ligatures w14:val="standardContextual"/>
        </w:rPr>
        <w:t xml:space="preserve">Am </w:t>
      </w:r>
      <w:r>
        <w:rPr>
          <w:rFonts w:eastAsia="Calibri"/>
          <w:i/>
          <w:iCs/>
          <w:color w:val="FF0000"/>
          <w:szCs w:val="22"/>
          <w:lang w:eastAsia="en-US"/>
          <w14:ligatures w14:val="standardContextual"/>
        </w:rPr>
        <w:t>TT.MM.JJJJ</w:t>
      </w:r>
      <w:r>
        <w:rPr>
          <w:rFonts w:eastAsia="Calibri"/>
          <w:i/>
          <w:iCs/>
          <w:color w:val="auto"/>
          <w:szCs w:val="22"/>
          <w:lang w:eastAsia="en-US"/>
          <w14:ligatures w14:val="standardContextual"/>
        </w:rPr>
        <w:t xml:space="preserve"> haben die Monitoring-Systeme der [Kommune] einen/wurde ein IT-Sicherheitsvorfall festgestellt. Es wurden sofort Sicherheitsvorkehrungen getroffen: die betroffenen Systeme wurden vorsichtshalber vom Netz getrennt. Am </w:t>
      </w:r>
      <w:r>
        <w:rPr>
          <w:rFonts w:eastAsia="Aptos"/>
          <w:i/>
          <w:iCs/>
          <w:color w:val="FF0000"/>
          <w:szCs w:val="22"/>
          <w:lang w:eastAsia="en-US"/>
          <w14:ligatures w14:val="standardContextual"/>
        </w:rPr>
        <w:t>TT.MM.JJJJ</w:t>
      </w:r>
      <w:r>
        <w:rPr>
          <w:rFonts w:eastAsia="Aptos"/>
          <w:i/>
          <w:iCs/>
          <w:color w:val="auto"/>
          <w:szCs w:val="22"/>
          <w:lang w:eastAsia="en-US"/>
          <w14:ligatures w14:val="standardContextual"/>
        </w:rPr>
        <w:t xml:space="preserve"> </w:t>
      </w:r>
      <w:r>
        <w:rPr>
          <w:rFonts w:eastAsia="Calibri"/>
          <w:i/>
          <w:iCs/>
          <w:color w:val="auto"/>
          <w:szCs w:val="22"/>
          <w:lang w:eastAsia="en-US"/>
          <w14:ligatures w14:val="standardContextual"/>
        </w:rPr>
        <w:t xml:space="preserve">wurde unverzüglich ein interner Krisenstab gebildet, dem u.a. </w:t>
      </w:r>
      <w:r>
        <w:rPr>
          <w:rFonts w:eastAsia="Calibri"/>
          <w:i/>
          <w:iCs/>
          <w:color w:val="FF0000"/>
          <w:szCs w:val="22"/>
          <w:lang w:eastAsia="en-US"/>
          <w14:ligatures w14:val="standardContextual"/>
        </w:rPr>
        <w:t xml:space="preserve">BSI-zertifizierte </w:t>
      </w:r>
      <w:r>
        <w:rPr>
          <w:rFonts w:eastAsia="Calibri"/>
          <w:i/>
          <w:iCs/>
          <w:color w:val="auto"/>
          <w:szCs w:val="22"/>
          <w:lang w:eastAsia="en-US"/>
          <w14:ligatures w14:val="standardContextual"/>
        </w:rPr>
        <w:t xml:space="preserve">IT-Spezialisten angehören. </w:t>
      </w:r>
      <w:r>
        <w:rPr>
          <w:rFonts w:eastAsia="Aptos"/>
          <w:i/>
          <w:iCs/>
          <w:color w:val="auto"/>
          <w:szCs w:val="22"/>
          <w:lang w:eastAsia="en-US"/>
          <w14:ligatures w14:val="standardContextual"/>
        </w:rPr>
        <w:t>Dieser Krisenstab ergreift alle erforderlichen Maßnahmen, um den Umfang des entstandenen Schadens zu evaluieren, diesen auf ein Mindestmaß zu begrenzen sowie die interne wie externe Kommunikationsfähigkeit und Betriebsbereitschaft so schnell wie möglich wieder herzustellen.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[Kommune] hat am </w:t>
      </w:r>
      <w:r>
        <w:rPr>
          <w:rFonts w:eastAsia="Aptos"/>
          <w:i/>
          <w:iCs/>
          <w:color w:val="FF0000"/>
          <w:szCs w:val="22"/>
          <w:lang w:eastAsia="en-US"/>
          <w14:ligatures w14:val="standardContextual"/>
        </w:rPr>
        <w:t>TT.MM.JJJJ</w:t>
      </w:r>
      <w:r>
        <w:rPr>
          <w:rFonts w:eastAsia="Aptos"/>
          <w:i/>
          <w:iCs/>
          <w:color w:val="auto"/>
          <w:szCs w:val="22"/>
          <w:lang w:eastAsia="en-US"/>
          <w14:ligatures w14:val="standardContextual"/>
        </w:rPr>
        <w:t xml:space="preserve"> bereits Strafanzeige bei [Behörde] gestellt und steht bezüglich des Ermittlungsstands in ständigem Kontakt mit den Ermittlungsbehörden. Der Datenschutzvorfall wurde am </w:t>
      </w:r>
      <w:r>
        <w:rPr>
          <w:rFonts w:eastAsia="Aptos"/>
          <w:i/>
          <w:iCs/>
          <w:color w:val="FF0000"/>
          <w:szCs w:val="22"/>
          <w:lang w:eastAsia="en-US"/>
          <w14:ligatures w14:val="standardContextual"/>
        </w:rPr>
        <w:t>TT.MM.JJJJ</w:t>
      </w:r>
      <w:r>
        <w:rPr>
          <w:rFonts w:eastAsia="Aptos"/>
          <w:i/>
          <w:iCs/>
          <w:color w:val="auto"/>
          <w:szCs w:val="22"/>
          <w:lang w:eastAsia="en-US"/>
          <w14:ligatures w14:val="standardContextual"/>
        </w:rPr>
        <w:t xml:space="preserve"> fristgerecht an den [Behörde] gemeldet sowie dem Bundesamt für Sicherheit in der Informationstechnik (BSI) angezeigt.</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Alle Beteiligten arbeiten nahezu rund um die Uhr mit Hochdruck daran, die Situation aufzuklären und die Einsatzbereitschaft so schnell wie möglich wiederherzustellen. [Kommune] bedauert den Ausfall sehr und bittet alle Betroffenen um Verständnis. Sobald neue, gesicherte Erkenntnisse vorliegen, werden diese schnellstmöglich kommuniziert. </w:t>
      </w:r>
    </w:p>
    <w:p w:rsidR="00BD68DB" w:rsidRDefault="00BD68DB" w:rsidP="00BD68DB">
      <w:pPr>
        <w:pStyle w:val="berschrift2"/>
        <w:keepNext/>
        <w:spacing w:before="240" w:after="120"/>
        <w:jc w:val="left"/>
        <w:rPr>
          <w:rFonts w:eastAsia="Arial"/>
          <w:lang w:eastAsia="en-US"/>
        </w:rPr>
      </w:pPr>
      <w:bookmarkStart w:id="44" w:name="_Presseinformation"/>
      <w:bookmarkStart w:id="45" w:name="_Toc173154221"/>
      <w:bookmarkStart w:id="46" w:name="_Toc181095961"/>
      <w:bookmarkStart w:id="47" w:name="_Toc216430258"/>
      <w:bookmarkStart w:id="48" w:name="_Toc219450659"/>
      <w:bookmarkEnd w:id="44"/>
      <w:r>
        <w:rPr>
          <w:rFonts w:eastAsia="Arial"/>
          <w:lang w:eastAsia="en-US"/>
        </w:rPr>
        <w:t>Presseinformation</w:t>
      </w:r>
      <w:bookmarkEnd w:id="45"/>
      <w:bookmarkEnd w:id="46"/>
      <w:bookmarkEnd w:id="47"/>
      <w:bookmarkEnd w:id="48"/>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49" w:name="_Toc173154222"/>
      <w:bookmarkStart w:id="50" w:name="_Toc219450660"/>
      <w:r>
        <w:rPr>
          <w:rFonts w:ascii="Noto Sans" w:eastAsia="Arial" w:hAnsi="Noto Sans" w:cs="Noto Sans"/>
          <w:sz w:val="22"/>
          <w:szCs w:val="21"/>
          <w:lang w:eastAsia="en-US"/>
        </w:rPr>
        <w:t>Erstmeldung</w:t>
      </w:r>
      <w:bookmarkEnd w:id="49"/>
      <w:bookmarkEnd w:id="50"/>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Die [Kommune]</w:t>
      </w:r>
      <w:r>
        <w:rPr>
          <w:rFonts w:eastAsia="Aptos"/>
          <w:i/>
          <w:iCs/>
          <w:color w:val="FF0000"/>
          <w:szCs w:val="22"/>
          <w:lang w:eastAsia="en-US"/>
          <w14:ligatures w14:val="standardContextual"/>
        </w:rPr>
        <w:t xml:space="preserve"> </w:t>
      </w:r>
      <w:r>
        <w:rPr>
          <w:rFonts w:eastAsia="Aptos"/>
          <w:i/>
          <w:iCs/>
          <w:color w:val="auto"/>
          <w:szCs w:val="22"/>
          <w:lang w:eastAsia="en-US"/>
          <w14:ligatures w14:val="standardContextual"/>
        </w:rPr>
        <w:t xml:space="preserve">ist am/in der Nacht von </w:t>
      </w:r>
      <w:r>
        <w:rPr>
          <w:rFonts w:eastAsia="Aptos"/>
          <w:i/>
          <w:iCs/>
          <w:color w:val="FF0000"/>
          <w:szCs w:val="22"/>
          <w:lang w:eastAsia="en-US"/>
          <w14:ligatures w14:val="standardContextual"/>
        </w:rPr>
        <w:t>TT.MM.JJJJ</w:t>
      </w:r>
      <w:r>
        <w:rPr>
          <w:rFonts w:eastAsia="Aptos"/>
          <w:i/>
          <w:iCs/>
          <w:color w:val="auto"/>
          <w:szCs w:val="22"/>
          <w:lang w:eastAsia="en-US"/>
          <w14:ligatures w14:val="standardContextual"/>
        </w:rPr>
        <w:t xml:space="preserve"> Opfer eines Cyberangriffs geworden. Die Angreifer gingen dabei höchst professionell vor. Die [Kommune] hat seitdem folgende Schritte unternommen:</w:t>
      </w:r>
    </w:p>
    <w:p w:rsidR="00BD68DB" w:rsidRDefault="00BD68DB" w:rsidP="008447AD">
      <w:pPr>
        <w:numPr>
          <w:ilvl w:val="0"/>
          <w:numId w:val="8"/>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Als Vorsichtsmaßnahme wurden die Systeme zur forensischen Untersuchung sofort abgeschaltet.</w:t>
      </w:r>
    </w:p>
    <w:p w:rsidR="00BD68DB" w:rsidRDefault="00BD68DB" w:rsidP="008447AD">
      <w:pPr>
        <w:numPr>
          <w:ilvl w:val="0"/>
          <w:numId w:val="8"/>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In Abstimmung mit [Behörden] wurde eine Informationssperre verhängt, um den Kriminellen keine Anhaltspunkte zu möglichen weiteren Verwundbarkeiten zu liefern.</w:t>
      </w:r>
    </w:p>
    <w:p w:rsidR="00BD68DB" w:rsidRDefault="00BD68DB" w:rsidP="008447AD">
      <w:pPr>
        <w:numPr>
          <w:ilvl w:val="0"/>
          <w:numId w:val="8"/>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Am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wurde unverzüglich ein interner Krisenstab gebildet, dem u.a. ein </w:t>
      </w:r>
      <w:r>
        <w:rPr>
          <w:rFonts w:eastAsia="Aptos"/>
          <w:i/>
          <w:iCs/>
          <w:color w:val="FF0000"/>
          <w:szCs w:val="22"/>
          <w:lang w:eastAsia="en-US"/>
          <w14:ligatures w14:val="standardContextual"/>
        </w:rPr>
        <w:t xml:space="preserve">BSI-zertifizierter </w:t>
      </w:r>
      <w:r>
        <w:rPr>
          <w:rFonts w:eastAsia="Aptos"/>
          <w:i/>
          <w:iCs/>
          <w:color w:val="auto"/>
          <w:szCs w:val="22"/>
          <w:lang w:eastAsia="en-US"/>
          <w14:ligatures w14:val="standardContextual"/>
        </w:rPr>
        <w:t xml:space="preserve">IT-Dienstleister sowie weitere Fachexperten angehören. Dieser Krisenstab ergreift alle erforderlichen Maßnahmen, um den Umfang des entstandenen Schadens zu evaluieren, diesen auf ein Mindestmaß zu begrenzen sowie die interne wie externe Kommunikationsfähigkeit und Betriebsbereitschaft so schnell wie möglich wieder herzustellen. Im Interesse aller geht hierbei Sicherheit vor Geschwindigkeit. [Kommune] hat am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beim Landeskriminalamt Strafanzeige gestellt und steht im regelmäßigen Austausch mit den Ermittlungsbehörden. Der Datenschutzvorfall wurde fristgerecht an den Landesbeauftragten für Datenschutz und Informationsfreiheit [Bundesland] gemeldet sowie dem Bundesamt für Sicherheit in der Informationstechnik (BSI) angezeigt.</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Grundsätzlich gilt:</w:t>
      </w:r>
    </w:p>
    <w:p w:rsidR="00BD68DB" w:rsidRDefault="00BD68DB" w:rsidP="008447AD">
      <w:pPr>
        <w:numPr>
          <w:ilvl w:val="0"/>
          <w:numId w:val="9"/>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Feuer- und Rettungsdienste sind erreichbar. </w:t>
      </w:r>
      <w:r>
        <w:rPr>
          <w:rFonts w:eastAsia="Aptos"/>
          <w:i/>
          <w:iCs/>
          <w:color w:val="FF0000"/>
          <w:szCs w:val="22"/>
          <w:lang w:eastAsia="en-US"/>
          <w14:ligatures w14:val="standardContextual"/>
        </w:rPr>
        <w:t>Notrufnummern funktionieren und das Ordnungsamt geht seinen Pflichten nach. / Feuer- und Rettungsdienste sind derzeit nicht erreichbar, Notrufnummern funktionieren nicht</w:t>
      </w:r>
      <w:r>
        <w:rPr>
          <w:rFonts w:eastAsia="Aptos"/>
          <w:i/>
          <w:iCs/>
          <w:color w:val="auto"/>
          <w:szCs w:val="22"/>
          <w:lang w:eastAsia="en-US"/>
          <w14:ligatures w14:val="standardContextual"/>
        </w:rPr>
        <w:t xml:space="preserve">. Bitte suchen Sie im Notfall Hilfe bei </w:t>
      </w:r>
      <w:r>
        <w:rPr>
          <w:rFonts w:eastAsia="Aptos"/>
          <w:i/>
          <w:iCs/>
          <w:color w:val="FF0000"/>
          <w:szCs w:val="22"/>
          <w:lang w:eastAsia="en-US"/>
          <w14:ligatures w14:val="standardContextual"/>
        </w:rPr>
        <w:t>XXX</w:t>
      </w:r>
      <w:r>
        <w:rPr>
          <w:rFonts w:eastAsia="Aptos"/>
          <w:i/>
          <w:iCs/>
          <w:color w:val="auto"/>
          <w:szCs w:val="22"/>
          <w:lang w:eastAsia="en-US"/>
          <w14:ligatures w14:val="standardContextual"/>
        </w:rPr>
        <w:t>, suchen nach Möglichkeit selbst eine Notaufnahme auf oder kommen Sie zu den zentralen Sammelstellen, an denen [Rettungsdienste] bereitstehen. [Abstimmen mit Rettungsdiensten und Katastrophenschutz]</w:t>
      </w:r>
    </w:p>
    <w:p w:rsidR="00BD68DB" w:rsidRDefault="00BD68DB" w:rsidP="008447AD">
      <w:pPr>
        <w:numPr>
          <w:ilvl w:val="0"/>
          <w:numId w:val="9"/>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Terminvergaben sowie die Bearbeitung anfallender Aufgaben in Ämtern wie Bürgerbüro, Standesamt oder Führerscheinstelle sind derzeit nicht/nur eingeschränkt verfügbar. Bürger werden gebeten, Termine bis auf Weiteres nicht wahrzunehmen.</w:t>
      </w:r>
    </w:p>
    <w:p w:rsidR="00BD68DB" w:rsidRDefault="00BD68DB" w:rsidP="008447AD">
      <w:pPr>
        <w:numPr>
          <w:ilvl w:val="0"/>
          <w:numId w:val="9"/>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[Kommune] ist aktuell nicht / nur eingeschränkt per E-Mail und Telefon zu erreichen.</w:t>
      </w:r>
    </w:p>
    <w:p w:rsidR="00BD68DB" w:rsidRDefault="00BD68DB" w:rsidP="008447AD">
      <w:pPr>
        <w:numPr>
          <w:ilvl w:val="0"/>
          <w:numId w:val="9"/>
        </w:num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Alle Bürger werden darum geben, sich in Online-Umgebungen grundsätzlich sehr vorsichtig zu verhalten und keine sensiblen Informationen wie Bankdaten über das Telefon oder Messenger-App zu teilen. Ebenso ist Vorsicht beim Öffnen von E-Mail-Anhängen, beim Anklicken von Verlinkungen, Downloads sowie beim telefonischen Kontakt durch Unbekannte geboten. </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Alle Beteiligten arbeiten nahezu rund um die Uhr mit Hochdruck daran, die Situation aufzuklären und die Einsatzbereitschaft so schnell wie möglich wiederherzustellen. [Kommune]</w:t>
      </w:r>
      <w:r>
        <w:rPr>
          <w:rFonts w:eastAsia="Aptos"/>
          <w:i/>
          <w:iCs/>
          <w:color w:val="FF0000"/>
          <w:szCs w:val="22"/>
          <w:lang w:eastAsia="en-US"/>
          <w14:ligatures w14:val="standardContextual"/>
        </w:rPr>
        <w:t xml:space="preserve"> </w:t>
      </w:r>
      <w:r>
        <w:rPr>
          <w:rFonts w:eastAsia="Aptos"/>
          <w:i/>
          <w:iCs/>
          <w:color w:val="auto"/>
          <w:szCs w:val="22"/>
          <w:lang w:eastAsia="en-US"/>
          <w14:ligatures w14:val="standardContextual"/>
        </w:rPr>
        <w:t xml:space="preserve">bittet alle Betroffenen um Verständnis. [Kommune] wird nun </w:t>
      </w:r>
      <w:r>
        <w:rPr>
          <w:rFonts w:eastAsia="Aptos"/>
          <w:i/>
          <w:iCs/>
          <w:color w:val="FF0000"/>
          <w:szCs w:val="22"/>
          <w:lang w:eastAsia="en-US"/>
          <w14:ligatures w14:val="standardContextual"/>
        </w:rPr>
        <w:t xml:space="preserve">täglich/regelmäßig </w:t>
      </w:r>
      <w:r>
        <w:rPr>
          <w:rFonts w:eastAsia="Aptos"/>
          <w:i/>
          <w:iCs/>
          <w:color w:val="auto"/>
          <w:szCs w:val="22"/>
          <w:lang w:eastAsia="en-US"/>
          <w14:ligatures w14:val="standardContextual"/>
        </w:rPr>
        <w:t>über neue Erkenntnisse und Entwicklungen informieren.</w:t>
      </w:r>
    </w:p>
    <w:p w:rsidR="00BD68DB" w:rsidRDefault="00BD68DB" w:rsidP="00BD68DB">
      <w:pPr>
        <w:spacing w:before="120" w:after="120"/>
        <w:rPr>
          <w:rFonts w:eastAsia="Aptos"/>
          <w:i/>
          <w:iCs/>
          <w:color w:val="FF0000"/>
          <w:szCs w:val="22"/>
          <w:lang w:eastAsia="en-US"/>
          <w14:ligatures w14:val="standardContextual"/>
        </w:rPr>
      </w:pPr>
      <w:r>
        <w:rPr>
          <w:rFonts w:eastAsia="Aptos"/>
          <w:i/>
          <w:iCs/>
          <w:color w:val="FF0000"/>
          <w:szCs w:val="22"/>
          <w:lang w:eastAsia="en-US"/>
          <w14:ligatures w14:val="standardContextual"/>
        </w:rPr>
        <w:t>[Pressekontakt]</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51" w:name="_Toc173154223"/>
      <w:bookmarkStart w:id="52" w:name="_Toc219450661"/>
      <w:r>
        <w:rPr>
          <w:rFonts w:ascii="Noto Sans" w:eastAsia="Arial" w:hAnsi="Noto Sans" w:cs="Noto Sans"/>
          <w:sz w:val="22"/>
          <w:szCs w:val="21"/>
          <w:lang w:eastAsia="en-US"/>
        </w:rPr>
        <w:t>Prozesskommunikation (Themen/Zwischenstände für Pressemitteilung)</w:t>
      </w:r>
      <w:bookmarkEnd w:id="51"/>
      <w:bookmarkEnd w:id="52"/>
      <w:r>
        <w:rPr>
          <w:rFonts w:ascii="Noto Sans" w:eastAsia="Arial" w:hAnsi="Noto Sans" w:cs="Noto Sans"/>
          <w:sz w:val="22"/>
          <w:szCs w:val="21"/>
          <w:lang w:eastAsia="en-US"/>
        </w:rPr>
        <w:t xml:space="preserve"> </w:t>
      </w:r>
    </w:p>
    <w:p w:rsidR="00BD68DB" w:rsidRDefault="00BD68DB" w:rsidP="00BD68DB">
      <w:pPr>
        <w:spacing w:before="240" w:after="120"/>
        <w:rPr>
          <w:rFonts w:eastAsia="Arial"/>
          <w:b/>
          <w:bCs/>
          <w:i/>
          <w:iCs/>
          <w:lang w:eastAsia="en-US"/>
        </w:rPr>
      </w:pPr>
      <w:r>
        <w:rPr>
          <w:rFonts w:eastAsia="Arial"/>
          <w:b/>
          <w:bCs/>
          <w:i/>
          <w:iCs/>
          <w:lang w:eastAsia="en-US"/>
        </w:rPr>
        <w:t>Bürger müssen sich weiter gedulden</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In der Krisenbewältigung gibt es zuletzt positive und negative Entwicklungen: [Anlauf bestimmter Dienste oder Fachverfahren im Basisbetrieb; Wiederherstellung von Diensten etc.; Verzögerung der Wiederherstellung; unerwartete Komplexität; erhöhte Sicherheitsanforderungen; größeres Ausmaß des Angriffs als bislang angenommen etc.]</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Aktuell sind die Systeme weiterhin nur bedingt/nicht einsatzbereit. Mit Hilfe externer Experten arbeitet [Kommune] unter Hochdruck daran, den Schaden auf ein Minimum zu begrenzen und schnellstmöglich die Betriebsbereitschaft wiederherzustellen.</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Die vollständige Wiederherstellung der Verwaltungsdienste wird sich stärker verzögern als bislang erwartet. Ursachen dafür sind kürzlich noch einmal deutlich erhöhte</w:t>
      </w:r>
      <w:r>
        <w:rPr>
          <w:i/>
          <w:iCs/>
          <w:color w:val="auto"/>
        </w:rPr>
        <w:t xml:space="preserve"> </w:t>
      </w:r>
      <w:r>
        <w:rPr>
          <w:rFonts w:eastAsia="Aptos"/>
          <w:i/>
          <w:iCs/>
          <w:color w:val="auto"/>
          <w:szCs w:val="22"/>
          <w:lang w:eastAsia="en-US"/>
        </w:rPr>
        <w:t>Sicherheitsanforderungen. Darüber hinaus erwies sich der parallele Aufbau der ineinandergreifenden IT-Systeme als viel komplizierter als zunächst angenommen. Diese Faktoren zwingen zu besonderer Sorgfalt und einem schrittweisen Vorgehen – es gilt das Prinzip „Sicherheit vor Geschwindigkeit“.</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Auch wenn mit allen verfügbaren Kräften am Wiederaufbau der IT-Systeme gearbeitet wird, lässt sich derzeit noch keine zuverlässige Auskunft zu Zeitplänen geben. Dies liegt an den durch den Angriff bedingten erhöhten Sicherheitsanforderungen und der Komplexität der IT-Systeme. Unser Fokus liegt darauf, diese koordiniert wieder aufzubauen und aufeinander abzustimmen, sodass sich momentan alle verfügbaren Ressourcen rund um die Uhr auf diese Aufgabe konzentrieren. [Kommune] arbeitet weiter unter Hochdruck daran, so schnell wie möglich priorisierte Dienste im Basisbetrieb anlaufen zu lassen.</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Weil die Probleme so komplex sind, kann [Kommune] noch nicht sagen, wann die ersten Fachanwendungen wieder zuverlässig funktionieren. Zeitpläne für jede einzelne Dienstleistung, jedes Amt und Rathaus sind daher erst schrittweise zu erwarten. Die Ursache dafür liegt ausdrücklich nicht bei den Rathäusern/Städten/Ämtern – diese können erst Pläne vorlegen, wenn </w:t>
      </w:r>
      <w:r>
        <w:rPr>
          <w:rFonts w:eastAsia="Aptos"/>
          <w:i/>
          <w:iCs/>
          <w:color w:val="FF0000"/>
          <w:szCs w:val="22"/>
          <w:lang w:eastAsia="en-US"/>
        </w:rPr>
        <w:t xml:space="preserve">XXX </w:t>
      </w:r>
      <w:r>
        <w:rPr>
          <w:rFonts w:eastAsia="Aptos"/>
          <w:i/>
          <w:iCs/>
          <w:color w:val="auto"/>
          <w:szCs w:val="22"/>
          <w:lang w:eastAsia="en-US"/>
        </w:rPr>
        <w:t>ihnen die Voraussetzungen dafür schafft.</w:t>
      </w:r>
    </w:p>
    <w:p w:rsidR="00BD68DB" w:rsidRDefault="00BD68DB" w:rsidP="00BD68DB">
      <w:pPr>
        <w:spacing w:before="240" w:after="120"/>
        <w:rPr>
          <w:rFonts w:eastAsia="Arial"/>
          <w:b/>
          <w:bCs/>
          <w:i/>
          <w:iCs/>
          <w:lang w:eastAsia="en-US"/>
        </w:rPr>
      </w:pPr>
      <w:r>
        <w:rPr>
          <w:rFonts w:eastAsia="Arial"/>
          <w:b/>
          <w:bCs/>
          <w:i/>
          <w:iCs/>
          <w:lang w:eastAsia="en-US"/>
        </w:rPr>
        <w:t>[Kommune] macht erste Fortschritte</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Es wurde ein Koordinator bestellt, der unter Hochdruck und in enger Absprache mit den umliegenden Kommunen Übergangslösungen erarbeitet. So konnten bereits Behelfslösungen für </w:t>
      </w:r>
      <w:r>
        <w:rPr>
          <w:rFonts w:eastAsia="Aptos"/>
          <w:i/>
          <w:iCs/>
          <w:color w:val="FF0000"/>
          <w:szCs w:val="22"/>
          <w:lang w:eastAsia="en-US"/>
        </w:rPr>
        <w:t xml:space="preserve">XXX </w:t>
      </w:r>
      <w:r>
        <w:rPr>
          <w:rFonts w:eastAsia="Aptos"/>
          <w:i/>
          <w:iCs/>
          <w:color w:val="auto"/>
          <w:szCs w:val="22"/>
          <w:lang w:eastAsia="en-US"/>
        </w:rPr>
        <w:t xml:space="preserve">etabliert werden. Bürger haben nun die Möglichkeit, </w:t>
      </w:r>
      <w:r>
        <w:rPr>
          <w:rFonts w:eastAsia="Aptos"/>
          <w:i/>
          <w:iCs/>
          <w:color w:val="FF0000"/>
          <w:szCs w:val="22"/>
          <w:lang w:eastAsia="en-US"/>
        </w:rPr>
        <w:t>XXX</w:t>
      </w:r>
      <w:r>
        <w:rPr>
          <w:rFonts w:eastAsia="Aptos"/>
          <w:i/>
          <w:iCs/>
          <w:color w:val="auto"/>
          <w:szCs w:val="22"/>
          <w:lang w:eastAsia="en-US"/>
        </w:rPr>
        <w:t xml:space="preserve">, </w:t>
      </w:r>
      <w:r>
        <w:rPr>
          <w:rFonts w:eastAsia="Aptos"/>
          <w:i/>
          <w:iCs/>
          <w:color w:val="FF0000"/>
          <w:szCs w:val="22"/>
          <w:lang w:eastAsia="en-US"/>
        </w:rPr>
        <w:t xml:space="preserve">YYY </w:t>
      </w:r>
      <w:r>
        <w:rPr>
          <w:rFonts w:eastAsia="Aptos"/>
          <w:i/>
          <w:iCs/>
          <w:color w:val="auto"/>
          <w:szCs w:val="22"/>
          <w:lang w:eastAsia="en-US"/>
        </w:rPr>
        <w:t xml:space="preserve">und </w:t>
      </w:r>
      <w:r>
        <w:rPr>
          <w:rFonts w:eastAsia="Aptos"/>
          <w:i/>
          <w:iCs/>
          <w:color w:val="FF0000"/>
          <w:szCs w:val="22"/>
          <w:lang w:eastAsia="en-US"/>
        </w:rPr>
        <w:t xml:space="preserve">ZZZ </w:t>
      </w:r>
      <w:r>
        <w:rPr>
          <w:rFonts w:eastAsia="Aptos"/>
          <w:i/>
          <w:iCs/>
          <w:color w:val="auto"/>
          <w:szCs w:val="22"/>
          <w:lang w:eastAsia="en-US"/>
        </w:rPr>
        <w:t xml:space="preserve">in Anspruch zu nehmen. [diesen Punkt regelmäßig nach Bedarf aktualisieren] Eine regelmäßig aktualisierte Liste derjenigen Dienste, die unter diesen eingeschränkten Bedingungen wieder angeboten werden können, finden Sie unter </w:t>
      </w:r>
      <w:r>
        <w:rPr>
          <w:rFonts w:eastAsia="Aptos"/>
          <w:i/>
          <w:iCs/>
          <w:color w:val="FF0000"/>
          <w:szCs w:val="22"/>
          <w:lang w:eastAsia="en-US"/>
        </w:rPr>
        <w:t>XXX</w:t>
      </w:r>
      <w:r>
        <w:rPr>
          <w:rFonts w:eastAsia="Aptos"/>
          <w:i/>
          <w:iCs/>
          <w:color w:val="auto"/>
          <w:szCs w:val="22"/>
          <w:lang w:eastAsia="en-US"/>
        </w:rPr>
        <w:t xml:space="preserve">. / Auskunft über diejenigen Dienste, die unter diesen eingeschränkten Bedingungen wieder angeboten werden können, erteilt Ihnen </w:t>
      </w:r>
      <w:r>
        <w:rPr>
          <w:rFonts w:eastAsia="Aptos"/>
          <w:i/>
          <w:iCs/>
          <w:color w:val="FF0000"/>
          <w:szCs w:val="22"/>
          <w:lang w:eastAsia="en-US"/>
        </w:rPr>
        <w:t>XXX</w:t>
      </w:r>
      <w:r>
        <w:rPr>
          <w:rFonts w:eastAsia="Aptos"/>
          <w:i/>
          <w:iCs/>
          <w:color w:val="auto"/>
          <w:szCs w:val="22"/>
          <w:lang w:eastAsia="en-US"/>
        </w:rPr>
        <w:t>.</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[Kommune] hat sich in den vergangenen Jahren intensiv auf Cyberangriffe vorbereitet. Die dabei erstellten Krisen- und Notfallpläne erweisen sich jetzt als belastbar und ermöglichten eine koordinierte Reaktion auf den Angriff. Die Angreifer wurden durch entsprechende Präventionsmaßnahmen früher als bislang gedacht in ihrem Angriff gestört. [Kommune] bittet dennoch weiterhin um Geduld und Verständnis, bis die Verwaltung ihre Dienste wieder vollumfänglich anbieten kann.</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[Kommune/Amt/Rathaus] ist nun wieder über [Kanal] erreichbar. Terminvereinbarungen sind in eingeschränktem Umfang wieder möglich, während der Rückstau an Arbeiten schnellstmöglich nachgearbeitet wird. [Kommune] bittet daher noch um Verständnis, wenn es weiterhin zu längeren Wartezeiten bei der Terminvergabe kommt.</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Inzwischen konnte ein Zeitplan erarbeitet werden, demzufolge bis KW </w:t>
      </w:r>
      <w:r>
        <w:rPr>
          <w:rFonts w:eastAsia="Aptos"/>
          <w:i/>
          <w:iCs/>
          <w:color w:val="FF0000"/>
          <w:szCs w:val="22"/>
          <w:lang w:eastAsia="en-US"/>
        </w:rPr>
        <w:t xml:space="preserve">XXX </w:t>
      </w:r>
      <w:r>
        <w:rPr>
          <w:rFonts w:eastAsia="Aptos"/>
          <w:i/>
          <w:iCs/>
          <w:color w:val="auto"/>
          <w:szCs w:val="22"/>
          <w:lang w:eastAsia="en-US"/>
        </w:rPr>
        <w:t xml:space="preserve">[pessimistisch und in Absprache mit umsetzenden Personen in Bürgerkontakt!] die ersten priorisierten Fachverfahren im Pilotbetrieb getestet werden wiederhergestellt sind. Es wird erwartet, dass diese bis KW </w:t>
      </w:r>
      <w:r>
        <w:rPr>
          <w:rFonts w:eastAsia="Aptos"/>
          <w:i/>
          <w:iCs/>
          <w:color w:val="FF0000"/>
          <w:szCs w:val="22"/>
          <w:lang w:eastAsia="en-US"/>
        </w:rPr>
        <w:t xml:space="preserve">XXX </w:t>
      </w:r>
      <w:r>
        <w:rPr>
          <w:rFonts w:eastAsia="Aptos"/>
          <w:i/>
          <w:iCs/>
          <w:color w:val="auto"/>
          <w:szCs w:val="22"/>
          <w:lang w:eastAsia="en-US"/>
        </w:rPr>
        <w:t xml:space="preserve">auf die ganze Kommune ausgerollt werden können. Parallel dazu werden weitere Dienste in Abstimmung mit </w:t>
      </w:r>
      <w:r>
        <w:rPr>
          <w:rFonts w:eastAsia="Aptos"/>
          <w:i/>
          <w:iCs/>
          <w:color w:val="FF0000"/>
          <w:szCs w:val="22"/>
          <w:lang w:eastAsia="en-US"/>
        </w:rPr>
        <w:t xml:space="preserve">XXX und YYY </w:t>
      </w:r>
      <w:r>
        <w:rPr>
          <w:rFonts w:eastAsia="Aptos"/>
          <w:i/>
          <w:iCs/>
          <w:color w:val="auto"/>
          <w:szCs w:val="22"/>
          <w:lang w:eastAsia="en-US"/>
        </w:rPr>
        <w:t>priorisiert und für den Pilotbetrieb vorbereitet. [Kommune] wird die Bürger darüber informieren, sobald absehbar ist, wann weitere Dienste im Basisbetrieb mit zunächst eingeschränkter Funktionalität wieder zur Verfügung stehen.</w:t>
      </w:r>
    </w:p>
    <w:p w:rsidR="00BD68DB" w:rsidRDefault="00BD68DB" w:rsidP="00BD68DB">
      <w:pPr>
        <w:keepNext/>
        <w:spacing w:before="240" w:after="120"/>
        <w:rPr>
          <w:rFonts w:eastAsia="Arial"/>
          <w:b/>
          <w:bCs/>
          <w:i/>
          <w:iCs/>
          <w:lang w:eastAsia="en-US"/>
        </w:rPr>
      </w:pPr>
      <w:r>
        <w:rPr>
          <w:rFonts w:eastAsia="Arial"/>
          <w:b/>
          <w:bCs/>
          <w:i/>
          <w:iCs/>
          <w:lang w:eastAsia="en-US"/>
        </w:rPr>
        <w:t>Datenabfluss &amp; Backups</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Bei den intensiven forensischen Untersuchungen durch die beauftragten IT-Experten sowie dem kontinuierlichen Monitoring des Darkwebs mittels einer Spezialsoftware konnten keine Hinweise auf einen Datenabfluss oder eine Datenveröffentlichung festgestellt werden. Das Darkweb wird weiterhin rund um die Uhr auf entsprechende Hinweise beobachtet.</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Die Datenrücksicherungen der [Kommune] sind intakt und werden schrittweise wieder eingespielt. </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Bei den intensiven forensischen Untersuchungen durch die beauftragten Cyber-Security-Experten wurden </w:t>
      </w:r>
    </w:p>
    <w:p w:rsidR="00BD68DB" w:rsidRDefault="00BD68DB" w:rsidP="008447AD">
      <w:pPr>
        <w:numPr>
          <w:ilvl w:val="3"/>
          <w:numId w:val="7"/>
        </w:numPr>
        <w:spacing w:before="120" w:after="120"/>
        <w:ind w:left="1418" w:hanging="284"/>
        <w:rPr>
          <w:rFonts w:eastAsia="Aptos"/>
          <w:i/>
          <w:iCs/>
          <w:color w:val="auto"/>
          <w:szCs w:val="22"/>
          <w:lang w:eastAsia="en-US"/>
        </w:rPr>
      </w:pPr>
      <w:r>
        <w:rPr>
          <w:rFonts w:eastAsia="Aptos"/>
          <w:i/>
          <w:iCs/>
          <w:color w:val="auto"/>
          <w:szCs w:val="22"/>
          <w:lang w:eastAsia="en-US"/>
        </w:rPr>
        <w:t>Hinweise identifiziert, die darauf schließen lassen, dass die Angreifer Zugriff auf einen Teil der Daten hatten. Derzeit kann nicht ausgeschlossen werden, dass Daten abgeflossen sind.</w:t>
      </w:r>
    </w:p>
    <w:p w:rsidR="00BD68DB" w:rsidRDefault="00BD68DB" w:rsidP="008447AD">
      <w:pPr>
        <w:numPr>
          <w:ilvl w:val="3"/>
          <w:numId w:val="7"/>
        </w:numPr>
        <w:spacing w:before="120" w:after="120"/>
        <w:ind w:left="1418" w:hanging="284"/>
        <w:rPr>
          <w:rFonts w:eastAsia="Aptos"/>
          <w:i/>
          <w:iCs/>
          <w:color w:val="auto"/>
          <w:szCs w:val="22"/>
          <w:lang w:eastAsia="en-US"/>
        </w:rPr>
      </w:pPr>
      <w:r>
        <w:rPr>
          <w:rFonts w:eastAsia="Aptos"/>
          <w:i/>
          <w:iCs/>
          <w:color w:val="auto"/>
          <w:szCs w:val="22"/>
          <w:lang w:eastAsia="en-US"/>
        </w:rPr>
        <w:t>Hinweise darauf gefunden, dass Daten der [Kommune] abgeflossen und im Darknet aufgetaucht sind. Derzeit wird geprüft, um welche Art von Daten es sich handelt.</w:t>
      </w:r>
    </w:p>
    <w:p w:rsidR="00BD68DB" w:rsidRDefault="00BD68DB" w:rsidP="008447AD">
      <w:pPr>
        <w:numPr>
          <w:ilvl w:val="3"/>
          <w:numId w:val="7"/>
        </w:numPr>
        <w:spacing w:before="120" w:after="120"/>
        <w:ind w:left="1418" w:hanging="284"/>
        <w:rPr>
          <w:rFonts w:eastAsia="Aptos"/>
          <w:i/>
          <w:iCs/>
          <w:color w:val="auto"/>
          <w:szCs w:val="22"/>
          <w:lang w:eastAsia="en-US"/>
        </w:rPr>
      </w:pPr>
      <w:r>
        <w:rPr>
          <w:rFonts w:eastAsia="Aptos"/>
          <w:i/>
          <w:iCs/>
          <w:color w:val="auto"/>
          <w:szCs w:val="22"/>
          <w:lang w:eastAsia="en-US"/>
        </w:rPr>
        <w:t>Hinweise darauf gefunden, dass Daten der [Kommune] abgeflossen und im Darknet veröffentlicht wurden. Eine entsprechende Nachmeldung wurde unverzüglich bei [Behörde] gemacht. [Kommune] ist bemüht, alle Betroffenen zeitnah zu kontaktieren.</w:t>
      </w:r>
    </w:p>
    <w:p w:rsidR="00BD68DB" w:rsidRDefault="00BD68DB" w:rsidP="008447AD">
      <w:pPr>
        <w:numPr>
          <w:ilvl w:val="2"/>
          <w:numId w:val="7"/>
        </w:numPr>
        <w:spacing w:before="120" w:after="120"/>
        <w:ind w:left="782" w:hanging="357"/>
        <w:rPr>
          <w:rFonts w:eastAsia="Aptos"/>
          <w:color w:val="auto"/>
          <w:szCs w:val="22"/>
          <w:lang w:eastAsia="en-US"/>
        </w:rPr>
      </w:pPr>
      <w:r>
        <w:rPr>
          <w:rFonts w:eastAsia="Aptos"/>
          <w:i/>
          <w:iCs/>
          <w:color w:val="auto"/>
          <w:szCs w:val="22"/>
          <w:lang w:eastAsia="en-US"/>
        </w:rPr>
        <w:t xml:space="preserve">Die Bürger werden darum gebeten, sich in Online-Umgebungen vorsichtig zu verhalten und keine sensiblen Informationen wie Bankdaten über das Telefon oder Messenger-App zu teilen. Ebenso ist Vorsicht beim Öffnen von E-Mail-Anhängen, beim Anklicken von Verlinkungen, Downloads sowie beim telefonischen Kontakt von Unbekannten geboten. Als Sicherheitsmaßnahme wird empfohlen, Passwörter umgehend zu komplexen, sicheren Passwörtern zu ändern. Wo möglich, sollte eine Zwei-Faktor-Authentisierung (2FA) genutzt werden, um die eigenen Daten zusätzlich abzusichern. Die Empfehlungen des BSI geben hierzu weitere Auskunft: </w:t>
      </w:r>
      <w:hyperlink r:id="rId9" w:tooltip="https://bsi.bund.de/DE/Themen/Verbraucherinnen-und-Verbraucher/Informationen-und-Empfehlungen/Cyber-Sicherheitsempfehlungen/Accountschutz/Sichere-Passwoerter-erstellen/sichere-passwoerter-erstellen_node.html" w:history="1">
        <w:r>
          <w:rPr>
            <w:rFonts w:eastAsia="Aptos"/>
            <w:i/>
            <w:iCs/>
            <w:color w:val="auto"/>
            <w:szCs w:val="22"/>
            <w:lang w:eastAsia="en-US"/>
          </w:rPr>
          <w:t>https://bsi.bund.de/DE/Themen/Verbraucherinnen-und-Verbraucher/Informationen-und-Empfehlungen/Cyber-Sicherheitsempfehlungen/Accountschutz/Sichere-Passwoerter-erstellen/sichere-passwoerter-erstellen_node.html</w:t>
        </w:r>
        <w:r>
          <w:rPr>
            <w:rFonts w:eastAsia="Aptos"/>
            <w:color w:val="auto"/>
            <w:szCs w:val="22"/>
            <w:lang w:eastAsia="en-US"/>
          </w:rPr>
          <w:t xml:space="preserve"> </w:t>
        </w:r>
      </w:hyperlink>
    </w:p>
    <w:p w:rsidR="00BD68DB" w:rsidRDefault="00BD68DB" w:rsidP="00BD68DB">
      <w:pPr>
        <w:spacing w:before="240" w:after="120"/>
        <w:rPr>
          <w:rFonts w:eastAsia="Arial"/>
          <w:b/>
          <w:bCs/>
          <w:i/>
          <w:iCs/>
          <w:lang w:eastAsia="en-US"/>
        </w:rPr>
      </w:pPr>
      <w:r>
        <w:rPr>
          <w:rFonts w:eastAsia="Arial"/>
          <w:b/>
          <w:bCs/>
          <w:i/>
          <w:iCs/>
          <w:lang w:eastAsia="en-US"/>
        </w:rPr>
        <w:t>[Kommune] investiert in IT-Sicherheit</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Für den langfristigen Betrieb hat [Kommune] wesentliche Änderungen in der System-Architektur geplant, um das System robuster zu gestalten und derartige Vorfälle künftig bestmöglich auszuschließen. Hierfür wurde mit </w:t>
      </w:r>
      <w:r>
        <w:rPr>
          <w:rFonts w:eastAsia="Aptos"/>
          <w:i/>
          <w:iCs/>
          <w:color w:val="FF0000"/>
          <w:szCs w:val="22"/>
          <w:lang w:eastAsia="en-US"/>
        </w:rPr>
        <w:t xml:space="preserve">XXX </w:t>
      </w:r>
      <w:r>
        <w:rPr>
          <w:rFonts w:eastAsia="Aptos"/>
          <w:i/>
          <w:iCs/>
          <w:color w:val="auto"/>
          <w:szCs w:val="22"/>
          <w:lang w:eastAsia="en-US"/>
        </w:rPr>
        <w:t xml:space="preserve">und </w:t>
      </w:r>
      <w:r>
        <w:rPr>
          <w:rFonts w:eastAsia="Aptos"/>
          <w:i/>
          <w:iCs/>
          <w:color w:val="FF0000"/>
          <w:szCs w:val="22"/>
          <w:lang w:eastAsia="en-US"/>
        </w:rPr>
        <w:t xml:space="preserve">YYY </w:t>
      </w:r>
      <w:r>
        <w:rPr>
          <w:rFonts w:eastAsia="Aptos"/>
          <w:i/>
          <w:iCs/>
          <w:color w:val="auto"/>
          <w:szCs w:val="22"/>
          <w:lang w:eastAsia="en-US"/>
        </w:rPr>
        <w:t xml:space="preserve">ein Zeitplan abgestimmt. Danach werden die ersten wesentlichen Fachverfahren, die bislang im Basisbetrieb laufen, bis [Quartal </w:t>
      </w:r>
      <w:r>
        <w:rPr>
          <w:rFonts w:eastAsia="Aptos"/>
          <w:i/>
          <w:iCs/>
          <w:color w:val="FF0000"/>
          <w:szCs w:val="22"/>
          <w:lang w:eastAsia="en-US"/>
        </w:rPr>
        <w:t>XXX JJJJ</w:t>
      </w:r>
      <w:r>
        <w:rPr>
          <w:rFonts w:eastAsia="Aptos"/>
          <w:i/>
          <w:iCs/>
          <w:color w:val="auto"/>
          <w:szCs w:val="22"/>
          <w:lang w:eastAsia="en-US"/>
        </w:rPr>
        <w:t xml:space="preserve">] in den Normalbetrieb überführt werden. Darüber hinaus werden in [Quartal </w:t>
      </w:r>
      <w:r>
        <w:rPr>
          <w:rFonts w:eastAsia="Aptos"/>
          <w:i/>
          <w:iCs/>
          <w:color w:val="FF0000"/>
          <w:szCs w:val="22"/>
          <w:lang w:eastAsia="en-US"/>
        </w:rPr>
        <w:t>XXX JJJJ</w:t>
      </w:r>
      <w:r>
        <w:rPr>
          <w:rFonts w:eastAsia="Aptos"/>
          <w:i/>
          <w:iCs/>
          <w:color w:val="auto"/>
          <w:szCs w:val="22"/>
          <w:lang w:eastAsia="en-US"/>
        </w:rPr>
        <w:t>] weitere priorisierte Fachverfahren in den Basisbetrieb gehen.</w:t>
      </w:r>
    </w:p>
    <w:p w:rsidR="00BD68DB" w:rsidRDefault="00BD68DB" w:rsidP="00BD68DB">
      <w:pPr>
        <w:keepNext/>
        <w:spacing w:before="240" w:after="120"/>
        <w:rPr>
          <w:rFonts w:eastAsia="Arial"/>
          <w:b/>
          <w:bCs/>
          <w:i/>
          <w:iCs/>
          <w:lang w:eastAsia="en-US"/>
        </w:rPr>
      </w:pPr>
      <w:r>
        <w:rPr>
          <w:rFonts w:eastAsia="Arial"/>
          <w:b/>
          <w:bCs/>
          <w:i/>
          <w:iCs/>
          <w:lang w:eastAsia="en-US"/>
        </w:rPr>
        <w:t>Anlaufen erster priorisierter Fachverfahren im Basisbetrieb</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FF0000"/>
          <w:szCs w:val="22"/>
          <w:lang w:eastAsia="en-US"/>
        </w:rPr>
        <w:t xml:space="preserve">XXX </w:t>
      </w:r>
      <w:r>
        <w:rPr>
          <w:rFonts w:eastAsia="Aptos"/>
          <w:i/>
          <w:iCs/>
          <w:color w:val="auto"/>
          <w:szCs w:val="22"/>
          <w:lang w:eastAsia="en-US"/>
        </w:rPr>
        <w:t xml:space="preserve">Wochen nach dem kriminellen Cyberangriff auf [Kommune], wird gemeinsam mit IT-Dienstleistern und [städtischen/kommunalen Einrichtungen] in einem demokratischen Prozess erarbeitet, welche Verwaltungsdienste zuerst wiederhergestellt werden können. Auf Basis dieser Priorisierung werden Verwaltungsdienste wie z.B. </w:t>
      </w:r>
      <w:r>
        <w:rPr>
          <w:rFonts w:eastAsia="Aptos"/>
          <w:i/>
          <w:iCs/>
          <w:color w:val="FF0000"/>
          <w:szCs w:val="22"/>
          <w:lang w:eastAsia="en-US"/>
        </w:rPr>
        <w:t xml:space="preserve">XXX </w:t>
      </w:r>
      <w:r>
        <w:rPr>
          <w:rFonts w:eastAsia="Aptos"/>
          <w:i/>
          <w:iCs/>
          <w:color w:val="auto"/>
          <w:szCs w:val="22"/>
          <w:lang w:eastAsia="en-US"/>
        </w:rPr>
        <w:t xml:space="preserve">und </w:t>
      </w:r>
      <w:r>
        <w:rPr>
          <w:rFonts w:eastAsia="Aptos"/>
          <w:i/>
          <w:iCs/>
          <w:color w:val="FF0000"/>
          <w:szCs w:val="22"/>
          <w:lang w:eastAsia="en-US"/>
        </w:rPr>
        <w:t xml:space="preserve">YYY </w:t>
      </w:r>
      <w:r>
        <w:rPr>
          <w:rFonts w:eastAsia="Aptos"/>
          <w:i/>
          <w:iCs/>
          <w:color w:val="auto"/>
          <w:szCs w:val="22"/>
          <w:lang w:eastAsia="en-US"/>
        </w:rPr>
        <w:t>zunächst in einem Basisbetrieb anlaufen.</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Basisbetrieb bedeutet, dass diese Fachverfahren teilweise mit reduzierter Funktionalität wieder anlaufen – sie werden also auch weiterhin nur eingeschränkt zur Verfügung stehen. Wir bitten deshalb um Verständnis dafür, dass noch nicht alle Dienste sofort wieder angeboten werden können. Es kann weiterhin zu längeren Bearbeitungszeiten und Ausfällen kommen.</w:t>
      </w:r>
    </w:p>
    <w:p w:rsidR="00BD68DB" w:rsidRDefault="00BD68DB" w:rsidP="008447AD">
      <w:pPr>
        <w:numPr>
          <w:ilvl w:val="2"/>
          <w:numId w:val="7"/>
        </w:numPr>
        <w:spacing w:before="120" w:after="120"/>
        <w:ind w:left="782" w:hanging="357"/>
        <w:rPr>
          <w:rFonts w:eastAsia="Aptos"/>
          <w:i/>
          <w:iCs/>
          <w:color w:val="auto"/>
          <w:szCs w:val="22"/>
          <w:lang w:eastAsia="en-US"/>
        </w:rPr>
      </w:pPr>
      <w:r>
        <w:rPr>
          <w:rFonts w:eastAsia="Aptos"/>
          <w:i/>
          <w:iCs/>
          <w:color w:val="auto"/>
          <w:szCs w:val="22"/>
          <w:lang w:eastAsia="en-US"/>
        </w:rPr>
        <w:t xml:space="preserve">Momentan finden bereits Pilottests in verschiedenen Stadtteilen/Städten statt. [Kommune] wird die Bürger darüber informieren, sobald ihre Verwaltungsdienste wieder angeboten werden können. </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53" w:name="_Toc173154224"/>
      <w:bookmarkStart w:id="54" w:name="_Toc219450662"/>
      <w:r>
        <w:rPr>
          <w:rFonts w:ascii="Noto Sans" w:eastAsia="Arial" w:hAnsi="Noto Sans" w:cs="Noto Sans"/>
          <w:sz w:val="22"/>
          <w:szCs w:val="21"/>
          <w:lang w:eastAsia="en-US"/>
        </w:rPr>
        <w:t>Prozesskommunikation (täglich für Presseverteiler)</w:t>
      </w:r>
      <w:bookmarkEnd w:id="53"/>
      <w:bookmarkEnd w:id="54"/>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Sehr geehrte Damen und Herren,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wie angekündigt melden wir uns heute Morgen wieder bei Ihnen, auch wenn wir am heutigen Tag keine neuen Informationen für die Öffentlichkeit haben.</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Wie angekündigt melden wir uns heute Morgen wieder bei Ihnen mit einer Pressemitteilung zu den bisher erfolgten Arbeitsschritten/zum weiteren Vorgehen der [Kommune]. </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Ich stehe Ihnen gerne für Hintergrundgespräche zur Verfügung.</w:t>
      </w:r>
    </w:p>
    <w:p w:rsidR="00BD68DB" w:rsidRDefault="00BD68DB" w:rsidP="00BD68DB">
      <w:pPr>
        <w:spacing w:before="120" w:after="120"/>
        <w:rPr>
          <w:rFonts w:eastAsia="Aptos"/>
          <w:i/>
          <w:iCs/>
          <w:color w:val="auto"/>
          <w:szCs w:val="22"/>
          <w:lang w:eastAsia="en-US"/>
          <w14:ligatures w14:val="standardContextual"/>
        </w:rPr>
      </w:pPr>
      <w:r>
        <w:rPr>
          <w:rFonts w:eastAsia="Aptos"/>
          <w:i/>
          <w:iCs/>
          <w:color w:val="auto"/>
          <w:szCs w:val="22"/>
          <w:lang w:eastAsia="en-US"/>
          <w14:ligatures w14:val="standardContextual"/>
        </w:rPr>
        <w:t>Mit freundlichen Grüßen</w:t>
      </w:r>
    </w:p>
    <w:p w:rsidR="00BD68DB" w:rsidRDefault="00BD68DB" w:rsidP="00BD68DB">
      <w:pPr>
        <w:spacing w:before="120" w:after="120"/>
        <w:rPr>
          <w:rFonts w:eastAsia="Aptos"/>
          <w:i/>
          <w:iCs/>
          <w:color w:val="FF0000"/>
          <w:szCs w:val="22"/>
          <w:lang w:eastAsia="en-US"/>
          <w14:ligatures w14:val="standardContextual"/>
        </w:rPr>
      </w:pPr>
      <w:r>
        <w:rPr>
          <w:rFonts w:eastAsia="Aptos"/>
          <w:i/>
          <w:iCs/>
          <w:color w:val="FF0000"/>
          <w:szCs w:val="22"/>
          <w:lang w:eastAsia="en-US"/>
          <w14:ligatures w14:val="standardContextual"/>
        </w:rPr>
        <w:t>[Kommunikationsverantwortlicher]</w:t>
      </w:r>
    </w:p>
    <w:p w:rsidR="00BD68DB" w:rsidRDefault="00BD68DB" w:rsidP="00BD68DB">
      <w:pPr>
        <w:pStyle w:val="berschrift3"/>
        <w:rPr>
          <w:rFonts w:eastAsia="Aptos"/>
          <w:lang w:eastAsia="en-US"/>
        </w:rPr>
      </w:pPr>
      <w:bookmarkStart w:id="55" w:name="_Toc173154225"/>
      <w:bookmarkStart w:id="56" w:name="_Toc219450663"/>
      <w:r>
        <w:rPr>
          <w:rFonts w:eastAsia="Aptos"/>
          <w:lang w:eastAsia="en-US"/>
        </w:rPr>
        <w:t>Abschlusskommunikation</w:t>
      </w:r>
      <w:bookmarkEnd w:id="55"/>
      <w:bookmarkEnd w:id="56"/>
    </w:p>
    <w:p w:rsidR="00BD68DB" w:rsidRDefault="00BD68DB" w:rsidP="008447AD">
      <w:pPr>
        <w:numPr>
          <w:ilvl w:val="0"/>
          <w:numId w:val="10"/>
        </w:numPr>
        <w:spacing w:before="120" w:after="120"/>
        <w:ind w:left="714" w:hanging="357"/>
        <w:contextualSpacing/>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Nach mehr als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Monaten des digitalen Wiederaufbaus ist die Kommune </w:t>
      </w:r>
      <w:r>
        <w:rPr>
          <w:rFonts w:eastAsia="Aptos"/>
          <w:i/>
          <w:iCs/>
          <w:color w:val="FF0000"/>
          <w:szCs w:val="22"/>
          <w:lang w:eastAsia="en-US"/>
          <w14:ligatures w14:val="standardContextual"/>
        </w:rPr>
        <w:t>XXX</w:t>
      </w:r>
      <w:r>
        <w:rPr>
          <w:rFonts w:eastAsia="Aptos"/>
          <w:i/>
          <w:iCs/>
          <w:color w:val="auto"/>
          <w:szCs w:val="22"/>
          <w:lang w:eastAsia="en-US"/>
          <w14:ligatures w14:val="standardContextual"/>
        </w:rPr>
        <w:t xml:space="preserve">, welche am </w:t>
      </w:r>
      <w:r>
        <w:rPr>
          <w:rFonts w:eastAsia="Aptos"/>
          <w:i/>
          <w:iCs/>
          <w:color w:val="FF0000"/>
          <w:szCs w:val="22"/>
          <w:lang w:eastAsia="en-US"/>
          <w14:ligatures w14:val="standardContextual"/>
        </w:rPr>
        <w:t xml:space="preserve">XXX </w:t>
      </w:r>
      <w:r>
        <w:rPr>
          <w:rFonts w:eastAsia="Aptos"/>
          <w:i/>
          <w:iCs/>
          <w:color w:val="auto"/>
          <w:szCs w:val="22"/>
          <w:lang w:eastAsia="en-US"/>
          <w14:ligatures w14:val="standardContextual"/>
        </w:rPr>
        <w:t xml:space="preserve">Ziel eines professionell durchgeführten Cyber-Angriffs geworden war, in einer Vielzahl an Bereichen wieder zum Normalbetrieb zurückgekehrt. Konkret bedeutet dies, dass alle Stellen vollumfänglich besetzt und arbeitsfähig sind. Die Wiederherstellung der IT-Systeme ist weitestgehend abgeschlossen. [Konkret: Beispiele für wichtigste Dienste geben.] Stellenweise kann es bei der Abarbeitung von Rückständen sowie bei einzelnen Diensten noch zu Verzögerungen kommen. </w:t>
      </w:r>
    </w:p>
    <w:p w:rsidR="00BD68DB" w:rsidRDefault="00BD68DB" w:rsidP="008447AD">
      <w:pPr>
        <w:numPr>
          <w:ilvl w:val="0"/>
          <w:numId w:val="10"/>
        </w:numPr>
        <w:spacing w:before="120" w:after="120"/>
        <w:ind w:left="714" w:hanging="357"/>
        <w:contextualSpacing/>
        <w:rPr>
          <w:rFonts w:eastAsia="Aptos"/>
          <w:i/>
          <w:iCs/>
          <w:color w:val="auto"/>
          <w:szCs w:val="22"/>
          <w:lang w:eastAsia="en-US"/>
          <w14:ligatures w14:val="standardContextual"/>
        </w:rPr>
      </w:pPr>
      <w:r>
        <w:rPr>
          <w:rFonts w:eastAsia="Aptos"/>
          <w:i/>
          <w:iCs/>
          <w:color w:val="auto"/>
          <w:szCs w:val="22"/>
          <w:lang w:eastAsia="en-US"/>
          <w14:ligatures w14:val="standardContextual"/>
        </w:rPr>
        <w:t xml:space="preserve">Der schnelle Wiederaufbau war den bereits vorab getroffenen Vorkehrungsmaßnahmen der Kommune zu verdanken. Diese beinhalteten </w:t>
      </w:r>
      <w:r>
        <w:rPr>
          <w:rFonts w:eastAsia="Aptos"/>
          <w:i/>
          <w:iCs/>
          <w:color w:val="FF0000"/>
          <w:szCs w:val="22"/>
          <w:lang w:eastAsia="en-US"/>
          <w14:ligatures w14:val="standardContextual"/>
        </w:rPr>
        <w:t>XXX</w:t>
      </w:r>
      <w:r>
        <w:rPr>
          <w:rFonts w:eastAsia="Aptos"/>
          <w:i/>
          <w:iCs/>
          <w:color w:val="auto"/>
          <w:szCs w:val="22"/>
          <w:lang w:eastAsia="en-US"/>
          <w14:ligatures w14:val="standardContextual"/>
        </w:rPr>
        <w:t>.</w:t>
      </w:r>
    </w:p>
    <w:p w:rsidR="00BD68DB" w:rsidRDefault="00BD68DB" w:rsidP="008447AD">
      <w:pPr>
        <w:numPr>
          <w:ilvl w:val="0"/>
          <w:numId w:val="10"/>
        </w:numPr>
        <w:spacing w:before="120" w:after="120"/>
        <w:ind w:left="714" w:hanging="357"/>
        <w:contextualSpacing/>
        <w:rPr>
          <w:rFonts w:eastAsia="Aptos"/>
          <w:i/>
          <w:iCs/>
          <w:color w:val="auto"/>
          <w:szCs w:val="22"/>
          <w:lang w:eastAsia="en-US"/>
          <w14:ligatures w14:val="standardContextual"/>
        </w:rPr>
      </w:pPr>
      <w:r>
        <w:rPr>
          <w:rFonts w:eastAsia="Aptos"/>
          <w:i/>
          <w:iCs/>
          <w:color w:val="auto"/>
          <w:szCs w:val="22"/>
          <w:lang w:eastAsia="en-US"/>
          <w14:ligatures w14:val="standardContextual"/>
        </w:rPr>
        <w:t>Nach dem Angriff wurde die gesamte IT-Infrastruktur neu aufgebaut und mit einer Vielzahl an Sicherheitsvorkehrungen ausgestattet, die Angreifern den Zugriff auf die kommunalen Systeme präventiv zu erschweren. Die implementierten Maßnahmen zielen präventiv darauf ab, Angreifern den unbefugten Zutritt zu den Systemen der SIT zu erschweren und deren Bewegungsfreiheit stark einzuschränken. Beides dient dazu, das Schadenspotential eines Angriffs auf ein absolutes Minimum zu begrenzen. Zusätzlich ist die Umsetzung weiterer mittel- und langfristiger Maßnahmen geplant.</w:t>
      </w:r>
    </w:p>
    <w:p w:rsidR="00BD68DB" w:rsidRDefault="00BD68DB" w:rsidP="00BD68DB">
      <w:pPr>
        <w:pStyle w:val="berschrift2"/>
        <w:keepNext/>
        <w:spacing w:before="240" w:after="120"/>
        <w:jc w:val="left"/>
        <w:rPr>
          <w:rFonts w:eastAsia="Arial"/>
          <w:lang w:eastAsia="en-US"/>
        </w:rPr>
      </w:pPr>
      <w:bookmarkStart w:id="57" w:name="_FAQ_für_Pr"/>
      <w:bookmarkStart w:id="58" w:name="_FAQ_für_Presse"/>
      <w:bookmarkStart w:id="59" w:name="_Toc173154226"/>
      <w:bookmarkStart w:id="60" w:name="_Toc181095962"/>
      <w:bookmarkStart w:id="61" w:name="_Toc216430259"/>
      <w:bookmarkStart w:id="62" w:name="_Toc219450664"/>
      <w:bookmarkEnd w:id="57"/>
      <w:bookmarkEnd w:id="58"/>
      <w:r>
        <w:rPr>
          <w:rFonts w:eastAsia="Arial"/>
          <w:lang w:eastAsia="en-US"/>
        </w:rPr>
        <w:t>FAQ für Presse- und Öffentlichkeit</w:t>
      </w:r>
      <w:bookmarkEnd w:id="59"/>
      <w:bookmarkEnd w:id="60"/>
      <w:r>
        <w:rPr>
          <w:rFonts w:eastAsia="Arial"/>
          <w:lang w:eastAsia="en-US"/>
        </w:rPr>
        <w:t>sarbeit</w:t>
      </w:r>
      <w:bookmarkEnd w:id="61"/>
      <w:bookmarkEnd w:id="62"/>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63" w:name="_Toc173154227"/>
      <w:bookmarkStart w:id="64" w:name="_Toc219450665"/>
      <w:r>
        <w:rPr>
          <w:rFonts w:ascii="Noto Sans" w:eastAsia="Arial" w:hAnsi="Noto Sans" w:cs="Noto Sans"/>
          <w:sz w:val="22"/>
          <w:szCs w:val="21"/>
          <w:lang w:eastAsia="en-US"/>
        </w:rPr>
        <w:t>Angriff und Angreifer</w:t>
      </w:r>
      <w:bookmarkEnd w:id="63"/>
      <w:bookmarkEnd w:id="64"/>
    </w:p>
    <w:p w:rsidR="00BD68DB" w:rsidRDefault="00BD68DB" w:rsidP="00BD68DB">
      <w:pPr>
        <w:keepNext/>
        <w:spacing w:before="240" w:after="120"/>
        <w:rPr>
          <w:b/>
          <w:bCs/>
          <w:lang w:eastAsia="en-GB"/>
        </w:rPr>
      </w:pPr>
      <w:r>
        <w:rPr>
          <w:b/>
          <w:bCs/>
          <w:lang w:eastAsia="en-GB"/>
        </w:rPr>
        <w:t>Was ist passiert?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[Kommune] ist Opfer eines gezielten, professionell vorbereiteten und ausgeführten Cyber-Angriffs/mit Ransomware geworden.</w:t>
      </w:r>
    </w:p>
    <w:p w:rsidR="00BD68DB" w:rsidRDefault="00BD68DB" w:rsidP="00BD68DB">
      <w:pPr>
        <w:keepNext/>
        <w:spacing w:before="240" w:after="120"/>
        <w:rPr>
          <w:b/>
          <w:bCs/>
          <w:lang w:eastAsia="en-GB"/>
        </w:rPr>
      </w:pPr>
      <w:r>
        <w:rPr>
          <w:b/>
          <w:bCs/>
          <w:lang w:eastAsia="en-GB"/>
        </w:rPr>
        <w:t>Wann fand der Angriff statt?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In der Nacht/am Morgen des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wurden verschlüsselte Daten auf unseren Servern gefunden, die auf einen unautorisierten externen Zugriff hindeuten.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In der Nacht/am Morgen des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haben unsere internen Monitoring-Systeme einen unautorisierten externen Zugriff verzeichnet.</w:t>
      </w:r>
    </w:p>
    <w:p w:rsidR="00BD68DB" w:rsidRDefault="00BD68DB" w:rsidP="00BD68DB">
      <w:pPr>
        <w:keepNext/>
        <w:spacing w:before="240" w:after="120"/>
        <w:rPr>
          <w:b/>
          <w:bCs/>
          <w:lang w:eastAsia="en-GB"/>
        </w:rPr>
      </w:pPr>
      <w:r>
        <w:rPr>
          <w:b/>
          <w:bCs/>
          <w:lang w:eastAsia="en-GB"/>
        </w:rPr>
        <w:t>Wann wurde der Angriff erkannt/festgestellt?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Der Angriff wurde in der Nacht/am Morgen des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durch unsere internen Monitoring-Systeme festgestellt. </w:t>
      </w:r>
    </w:p>
    <w:p w:rsidR="00BD68DB" w:rsidRDefault="00BD68DB" w:rsidP="00BD68DB">
      <w:pPr>
        <w:keepNext/>
        <w:spacing w:before="240" w:after="120"/>
        <w:rPr>
          <w:b/>
          <w:bCs/>
          <w:lang w:eastAsia="en-GB"/>
        </w:rPr>
      </w:pPr>
      <w:r>
        <w:rPr>
          <w:b/>
          <w:bCs/>
          <w:lang w:eastAsia="en-GB"/>
        </w:rPr>
        <w:t>Wer war der Angreifer?</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Die Identität der Angreifer ist unbekannt. Gemeinsam mit europäischen Strafermittlern, dem zuständigen Landeskriminalamt </w:t>
      </w:r>
      <w:r>
        <w:rPr>
          <w:rFonts w:eastAsia="Aptos"/>
          <w:color w:val="FF0000"/>
          <w:szCs w:val="22"/>
          <w:lang w:eastAsia="en-US"/>
          <w14:ligatures w14:val="standardContextual"/>
        </w:rPr>
        <w:t>XXX</w:t>
      </w:r>
      <w:r>
        <w:rPr>
          <w:rFonts w:eastAsia="Aptos"/>
          <w:color w:val="auto"/>
          <w:szCs w:val="22"/>
          <w:lang w:eastAsia="en-US"/>
          <w14:ligatures w14:val="standardContextual"/>
        </w:rPr>
        <w:t>, externen Cybersecurity-Experten und Daten-Forensikern arbeiten wir mit Hochdruck an der Aufklärung.</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Aus ermittlungstaktischen Gründen und in Rücksprache mit [Strafverfolgungsbehörde] können wir hierzu keine Auskunft geben.</w:t>
      </w:r>
    </w:p>
    <w:p w:rsidR="00BD68DB" w:rsidRDefault="00BD68DB" w:rsidP="00BD68DB">
      <w:pPr>
        <w:keepNext/>
        <w:spacing w:before="240" w:after="120"/>
        <w:rPr>
          <w:b/>
          <w:bCs/>
          <w:lang w:eastAsia="en-GB"/>
        </w:rPr>
      </w:pPr>
      <w:r>
        <w:rPr>
          <w:b/>
          <w:bCs/>
          <w:lang w:eastAsia="en-GB"/>
        </w:rPr>
        <w:t>Was genau war die Ursache? Gab es eine Sicherheitslücke?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Aufgrund der noch laufenden Ermittlungen sowie aus ermittlungstaktischen Gründen können wir hierzu keine Auskunft geben.</w:t>
      </w:r>
    </w:p>
    <w:p w:rsidR="00BD68DB" w:rsidRDefault="00BD68DB" w:rsidP="00BD68DB">
      <w:pPr>
        <w:keepNext/>
        <w:spacing w:before="240" w:after="120"/>
        <w:rPr>
          <w:b/>
          <w:bCs/>
          <w:lang w:eastAsia="en-GB"/>
        </w:rPr>
      </w:pPr>
      <w:r>
        <w:rPr>
          <w:b/>
          <w:bCs/>
          <w:lang w:eastAsia="en-GB"/>
        </w:rPr>
        <w:t xml:space="preserve">Was wurde unternommen, um den Angriff zu stoppen? </w:t>
      </w:r>
      <w:r>
        <w:rPr>
          <w:rFonts w:eastAsia="Arial"/>
          <w:b/>
          <w:bCs/>
          <w:lang w:eastAsia="en-US"/>
        </w:rPr>
        <w:t>Wie wurde auf den Angriff reagiert?</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Herunterfahren aller IT-Systeme:</w:t>
      </w:r>
      <w:r>
        <w:rPr>
          <w:rFonts w:eastAsia="Aptos"/>
          <w:color w:val="auto"/>
          <w:szCs w:val="22"/>
          <w:lang w:eastAsia="en-US"/>
          <w14:ligatures w14:val="standardContextual"/>
        </w:rPr>
        <w:t xml:space="preserve"> Wir haben alle IT-Systeme umgehend vom Netz genommen </w:t>
      </w:r>
      <w:r>
        <w:rPr>
          <w:rFonts w:eastAsia="Aptos"/>
          <w:iCs/>
          <w:color w:val="auto"/>
          <w:szCs w:val="22"/>
          <w:lang w:eastAsia="en-US"/>
          <w14:ligatures w14:val="standardContextual"/>
        </w:rPr>
        <w:t>und alle technischen Verbindungen zur Außenwelt getrennt</w:t>
      </w:r>
      <w:r>
        <w:rPr>
          <w:rFonts w:eastAsia="Aptos"/>
          <w:color w:val="auto"/>
          <w:szCs w:val="22"/>
          <w:lang w:eastAsia="en-US"/>
          <w14:ligatures w14:val="standardContextual"/>
        </w:rPr>
        <w:t xml:space="preserve">. Alle Arbeitsplätze und virtuellen Arbeitsplätze wurden heruntergefahren. </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Bildung eines Krisenstabs:</w:t>
      </w:r>
      <w:r>
        <w:rPr>
          <w:rFonts w:eastAsia="Aptos"/>
          <w:color w:val="auto"/>
          <w:szCs w:val="22"/>
          <w:lang w:eastAsia="en-US"/>
          <w14:ligatures w14:val="standardContextual"/>
        </w:rPr>
        <w:t xml:space="preserve"> Wir haben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unverzüglich einen internen Krisenstab gebildet, der alle erforderlichen Maßnahmen ergreift, um den Umfang des entstandenen Schadens zu evaluieren, diesen auf ein Mindestmaß zu begrenzen sowie die interne wie externe Kommunikationsfähigkeit und Betriebsbereitschaft so schnell wie möglich wieder herzustellen. </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Anzeige gegen Unbekannt</w:t>
      </w:r>
      <w:r>
        <w:rPr>
          <w:rFonts w:eastAsia="Aptos"/>
          <w:color w:val="auto"/>
          <w:szCs w:val="22"/>
          <w:lang w:eastAsia="en-US"/>
          <w14:ligatures w14:val="standardContextual"/>
        </w:rPr>
        <w:t xml:space="preserve">: Wir haben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beim Landeskriminalamt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Strafanzeige gestellt. Bezüglich des Ermittlungsstands stehen wir in ständigem Kontakt mit den Ermittlungsbehörden; insbesondere teilen wir wechselseitig unsere Erkenntnisse aus den forensischen Untersuchungen. </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Meldung an LDI und BSI</w:t>
      </w:r>
      <w:r>
        <w:rPr>
          <w:rFonts w:eastAsia="Aptos"/>
          <w:color w:val="auto"/>
          <w:szCs w:val="22"/>
          <w:lang w:eastAsia="en-US"/>
          <w14:ligatures w14:val="standardContextual"/>
        </w:rPr>
        <w:t xml:space="preserve">: Wir haben den Datenschutzvorfall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fristgerecht an den Landesbeauftragten für Datenschutz und Informationsfreiheit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(LDI </w:t>
      </w:r>
      <w:r>
        <w:rPr>
          <w:rFonts w:eastAsia="Aptos"/>
          <w:color w:val="FF0000"/>
          <w:szCs w:val="22"/>
          <w:lang w:eastAsia="en-US"/>
          <w14:ligatures w14:val="standardContextual"/>
        </w:rPr>
        <w:t>XXX</w:t>
      </w:r>
      <w:r>
        <w:rPr>
          <w:rFonts w:eastAsia="Aptos"/>
          <w:color w:val="auto"/>
          <w:szCs w:val="22"/>
          <w:lang w:eastAsia="en-US"/>
          <w14:ligatures w14:val="standardContextual"/>
        </w:rPr>
        <w:t>) gemeldet und befinden uns im Austausch mit diesem. Wir haben den Vorfall zudem dem Bundesamt für Sicherheit in der Informationstechnik (BSI) angezeigt.</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 xml:space="preserve">Hinzuziehung </w:t>
      </w:r>
      <w:r>
        <w:rPr>
          <w:rFonts w:eastAsia="Aptos"/>
          <w:b/>
          <w:color w:val="FF0000"/>
          <w:szCs w:val="22"/>
          <w:lang w:eastAsia="en-US"/>
          <w14:ligatures w14:val="standardContextual"/>
        </w:rPr>
        <w:t xml:space="preserve">BSI-zertifizierter </w:t>
      </w:r>
      <w:r>
        <w:rPr>
          <w:rFonts w:eastAsia="Aptos"/>
          <w:b/>
          <w:color w:val="auto"/>
          <w:szCs w:val="22"/>
          <w:lang w:eastAsia="en-US"/>
          <w14:ligatures w14:val="standardContextual"/>
        </w:rPr>
        <w:t xml:space="preserve">IT-Experten: </w:t>
      </w:r>
      <w:r>
        <w:rPr>
          <w:rFonts w:eastAsia="Aptos"/>
          <w:color w:val="auto"/>
          <w:szCs w:val="22"/>
          <w:lang w:eastAsia="en-US"/>
          <w14:ligatures w14:val="standardContextual"/>
        </w:rPr>
        <w:t xml:space="preserve">Wir haben — zur Wahrung unserer eigenen Interessen sowie der Interessen unserer Kunden- und Geschäftspartner — einen </w:t>
      </w:r>
      <w:r>
        <w:rPr>
          <w:rFonts w:eastAsia="Aptos"/>
          <w:color w:val="FF0000"/>
          <w:szCs w:val="22"/>
          <w:lang w:eastAsia="en-US"/>
          <w14:ligatures w14:val="standardContextual"/>
        </w:rPr>
        <w:t xml:space="preserve">BSI-zertifizierten, </w:t>
      </w:r>
      <w:r>
        <w:rPr>
          <w:rFonts w:eastAsia="Aptos"/>
          <w:color w:val="auto"/>
          <w:szCs w:val="22"/>
          <w:lang w:eastAsia="en-US"/>
          <w14:ligatures w14:val="standardContextual"/>
        </w:rPr>
        <w:t xml:space="preserve">auf IT-Sicherheit spezialisierten IT-Dienstleister hinzugezogen. </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Wiederaufbau der IT-Infrastruktur:</w:t>
      </w:r>
      <w:r>
        <w:rPr>
          <w:rFonts w:eastAsia="Aptos"/>
          <w:color w:val="auto"/>
          <w:szCs w:val="22"/>
          <w:lang w:eastAsia="en-US"/>
          <w14:ligatures w14:val="standardContextual"/>
        </w:rPr>
        <w:t xml:space="preserve"> Mit Hilfe der externen IT-Experten arbeiten unsere Teams mit Hochdruck an den Analysen zur Wiederherstellung der Services. In unserem gemeinsamen Interesse geht dabei Gründlichkeit vor Schnelligkeit. </w:t>
      </w:r>
    </w:p>
    <w:p w:rsidR="00BD68DB" w:rsidRDefault="00BD68DB" w:rsidP="008447AD">
      <w:pPr>
        <w:pStyle w:val="Listenabsatz"/>
        <w:numPr>
          <w:ilvl w:val="0"/>
          <w:numId w:val="14"/>
        </w:numPr>
        <w:spacing w:before="120" w:after="120"/>
        <w:rPr>
          <w:rFonts w:eastAsia="Aptos"/>
          <w:color w:val="auto"/>
          <w:szCs w:val="22"/>
          <w:lang w:eastAsia="en-US"/>
          <w14:ligatures w14:val="standardContextual"/>
        </w:rPr>
      </w:pPr>
      <w:r>
        <w:rPr>
          <w:rFonts w:eastAsia="Aptos"/>
          <w:b/>
          <w:color w:val="auto"/>
          <w:szCs w:val="22"/>
          <w:lang w:eastAsia="en-US"/>
          <w14:ligatures w14:val="standardContextual"/>
        </w:rPr>
        <w:t>Forensik</w:t>
      </w:r>
      <w:r>
        <w:rPr>
          <w:rFonts w:eastAsia="Aptos"/>
          <w:color w:val="auto"/>
          <w:szCs w:val="22"/>
          <w:lang w:eastAsia="en-US"/>
          <w14:ligatures w14:val="standardContextual"/>
        </w:rPr>
        <w:t>: Die hinzugezogenen IT-Experten haben mit den forensischen Untersuchungen begonnen. Diese haben zum Ziel, die genauen Tatumstände zu ermitteln.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Alle Beteiligten arbeiten nahezu rund um die Uhr mit Hochdruck daran, die Situation aufzuklären und die Einsatzbereitschaft so schnell wie möglich wiederherzustellen. </w:t>
      </w:r>
    </w:p>
    <w:p w:rsidR="00BD68DB" w:rsidRDefault="00BD68DB" w:rsidP="00BD68DB">
      <w:pPr>
        <w:keepNext/>
        <w:spacing w:before="240" w:after="120"/>
        <w:rPr>
          <w:b/>
          <w:bCs/>
          <w:lang w:eastAsia="en-GB"/>
        </w:rPr>
      </w:pPr>
      <w:r>
        <w:rPr>
          <w:b/>
          <w:bCs/>
          <w:lang w:eastAsia="en-GB"/>
        </w:rPr>
        <w:t>Gibt es aktuell noch eine Bedrohungslage?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Nach derzeitigem Stand besteht keine akute Bedrohungslage für die Bevölkerung. Derzeit arbeiten wir unter Hochdruck und mit Strafverfolgungsbehörden daran, den Angriff aufzuklären und haben hierzu externe IT-Spezialisten mit der forensischen Untersuchung beauftragt. Wir bitten aber alle Bürger darum, sich in Online-Umgebungen vorsichtig zu verhalten und keine sensiblen Informationen wie Bankdaten über das Telefon oder per Messenger-App zu teilen. Ebenso ist Vorsicht beim Öffnen von E-Mail-Anhängen, beim Anklicken von Verlinkungen, Downloads sowie beim telefonischen Kontakt von Unbekannten geboten.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Als Sicherheitsmaßnahme empfehlen wir Ihnen, Ihre Passwörter umgehend zu komplexen, sicheren Passwörtern zu ändern. Nutzen Sie, wo möglich, eine Zwei-Faktor-Authentisierung (2FA), um Ihre Daten zusätzlich abzusichern. Folgen Sie den Empfehlungen des BSI: </w:t>
      </w:r>
      <w:hyperlink r:id="rId10" w:tooltip="https://bsi.bund.de/DE/Themen/Verbraucherinnen-und-Verbraucher/Informationen-und-Empfehlungen/Cyber-Sicherheitsempfehlungen/Accountschutz/Sichere-Passwoerter-erstellen/sichere-passwoerter-erstellen_node.html" w:history="1">
        <w:r>
          <w:rPr>
            <w:rFonts w:eastAsia="Aptos"/>
            <w:color w:val="467886"/>
            <w:szCs w:val="22"/>
            <w:u w:val="single"/>
            <w:lang w:eastAsia="en-US"/>
            <w14:ligatures w14:val="standardContextual"/>
          </w:rPr>
          <w:t>https://bsi.bund.de/DE/Themen/Verbraucherinnen-und-Verbraucher/Informationen-und-Empfehlungen/Cyber-Sicherheitsempfehlungen/Accountschutz/Sichere-Passwoerter-erstellen/sichere-passwoerter-erstellen_node.html</w:t>
        </w:r>
      </w:hyperlink>
    </w:p>
    <w:p w:rsidR="00BD68DB" w:rsidRDefault="00BD68DB" w:rsidP="00BD68DB">
      <w:pPr>
        <w:keepNext/>
        <w:spacing w:before="240" w:after="120"/>
        <w:rPr>
          <w:b/>
          <w:bCs/>
          <w:lang w:eastAsia="en-GB"/>
        </w:rPr>
      </w:pPr>
      <w:r>
        <w:rPr>
          <w:b/>
          <w:bCs/>
          <w:lang w:eastAsia="en-GB"/>
        </w:rPr>
        <w:t>Welche Motive hatte der Angreifer? Was vermuten Sie?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Aufgrund der noch laufenden Ermittlungen sowie aus ermittlungstaktischen Gründen können wir hierzu keine Auskunft geben.</w:t>
      </w:r>
    </w:p>
    <w:p w:rsidR="00BD68DB" w:rsidRDefault="00BD68DB" w:rsidP="00BD68DB">
      <w:pPr>
        <w:keepNext/>
        <w:spacing w:before="240" w:after="120"/>
        <w:rPr>
          <w:b/>
          <w:bCs/>
          <w:lang w:eastAsia="en-GB"/>
        </w:rPr>
      </w:pPr>
      <w:r>
        <w:rPr>
          <w:b/>
          <w:bCs/>
          <w:lang w:eastAsia="en-GB"/>
        </w:rPr>
        <w:t xml:space="preserve">Haben Sie Kontakt mit den Tätern aufgenommen? Stehen Sie mit den Hackern in Verhandlungen?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[Kommune] steht mit der zuständigen Staatsanwaltschaft und den Ermittlungsbehörden in ständigem Kontakt. Aus ermittlungstaktischen Gründen kann zu den Angreifern keine Aussage getroffen werden. Wenden Sie sich für Rückfragen an die [Behörde].</w:t>
      </w:r>
    </w:p>
    <w:p w:rsidR="00BD68DB" w:rsidRDefault="00BD68DB" w:rsidP="00BD68DB">
      <w:pPr>
        <w:keepNext/>
        <w:spacing w:before="240" w:after="120"/>
        <w:rPr>
          <w:b/>
          <w:bCs/>
          <w:lang w:eastAsia="en-GB"/>
        </w:rPr>
      </w:pPr>
      <w:r>
        <w:rPr>
          <w:b/>
          <w:bCs/>
          <w:lang w:eastAsia="en-GB"/>
        </w:rPr>
        <w:t>Welche Erkenntnisse liegen zu den Tätern vor?</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Die genauen Umstände des Cyberangriffs sind Gegenstand forensischer Untersuchungen, die derzeit noch laufen. Daher können zum jetzigen Zeitpunkt diesbezüglich noch keine abschließenden Aussagen getroffen werden.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Aufgrund der noch laufenden Ermittlungen sowie aus ermittlungstaktischen Gründen können wir hierzu keine Auskunft geben.</w:t>
      </w:r>
    </w:p>
    <w:p w:rsidR="00BD68DB" w:rsidRDefault="00BD68DB" w:rsidP="00BD68DB">
      <w:pPr>
        <w:keepNext/>
        <w:spacing w:before="240" w:after="120"/>
        <w:rPr>
          <w:rFonts w:eastAsia="Arial"/>
          <w:b/>
          <w:bCs/>
          <w:lang w:eastAsia="en-US"/>
        </w:rPr>
      </w:pPr>
      <w:r>
        <w:rPr>
          <w:rFonts w:eastAsia="Arial"/>
          <w:b/>
          <w:bCs/>
          <w:lang w:eastAsia="en-US"/>
        </w:rPr>
        <w:t>Wie ist der Stand der Analyse-Arbeiten?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Wir arbeiten unter Hochdruck daran, die forensische Untersuchung voranzutreiben und zu neuen Erkenntnissen zum Angriff zu kommen. Nur auf dieser Basis sind ein Wiederaufbau und das Aktivieren der Systeme sicher möglich.</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Bei der Analyse der Systeme konnten wichtige Fortschritte erzielt werden. Wir haben dabei Spuren, die die Angreifer hinterlassen haben, identifiziert und scannen unsere Systeme nach diesen Spuren.</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65" w:name="_Toc173154228"/>
      <w:bookmarkStart w:id="66" w:name="_Toc219450666"/>
      <w:r>
        <w:rPr>
          <w:rFonts w:ascii="Noto Sans" w:eastAsia="Arial" w:hAnsi="Noto Sans" w:cs="Noto Sans"/>
          <w:sz w:val="22"/>
          <w:szCs w:val="21"/>
          <w:lang w:eastAsia="en-US"/>
        </w:rPr>
        <w:t>Zeitplan &amp; Auswirkungen auf Systeme</w:t>
      </w:r>
      <w:bookmarkEnd w:id="65"/>
      <w:bookmarkEnd w:id="66"/>
      <w:r>
        <w:rPr>
          <w:rFonts w:ascii="Noto Sans" w:eastAsia="Arial" w:hAnsi="Noto Sans" w:cs="Noto Sans"/>
          <w:sz w:val="22"/>
          <w:szCs w:val="21"/>
          <w:lang w:eastAsia="en-US"/>
        </w:rPr>
        <w:t xml:space="preserve"> </w:t>
      </w:r>
    </w:p>
    <w:p w:rsidR="00BD68DB" w:rsidRDefault="00BD68DB" w:rsidP="00BD68DB">
      <w:pPr>
        <w:keepNext/>
        <w:spacing w:before="240" w:after="120"/>
        <w:rPr>
          <w:b/>
          <w:bCs/>
          <w:lang w:eastAsia="en-GB"/>
        </w:rPr>
      </w:pPr>
      <w:r>
        <w:rPr>
          <w:b/>
          <w:bCs/>
          <w:lang w:eastAsia="en-GB"/>
        </w:rPr>
        <w:t>Sind Sie aktuell betriebsbereit?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Nach dem Cyberangriff arbeiten wir derzeit unter Hochdruck daran, die Betriebsbereitschaft wiederherzustellen. Die Systeme, die für die Bereitstellung wichtiger Fachverfahren benötigt werden, sind derzeit aus Sicherheitsgründen abgeschaltet. Daher können Verwaltungsdienste nicht wie üblich angeboten werden. Wir bitten um Entschuldigung für diese Unannehmlichkeit, während wir alles dafür tun, so schnell und sicher wie möglich die Systeme zu analysieren und verlässliche Informationen zum Angriff zu sammeln. </w:t>
      </w:r>
    </w:p>
    <w:p w:rsidR="00BD68DB" w:rsidRDefault="00BD68DB" w:rsidP="00BD68DB">
      <w:pPr>
        <w:keepNext/>
        <w:spacing w:before="240" w:after="120"/>
        <w:rPr>
          <w:b/>
          <w:bCs/>
          <w:lang w:eastAsia="en-GB"/>
        </w:rPr>
      </w:pPr>
      <w:r>
        <w:rPr>
          <w:b/>
          <w:bCs/>
          <w:lang w:eastAsia="en-GB"/>
        </w:rPr>
        <w:t>Welche Systeme sind von dem Ausfall betroffen? Welche Systeme funktionieren noch?</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Als Präventivmaßnahme haben wir unsere IT-Systeme sofort bei Bekanntwerden des Angriffs vollständig abgeschaltet. Derzeit sind keine Systeme nutzbar, die für die Bereitstellung von Verwaltungsdiensten benötigt werden. Wir gehen davon aus, dass die forensische Analyse und der Wiederaufbau insgesamt mehrere Monate in Anspruch nehmen werden. Einzelne Dienste werden den Bürgern zu Verfügung stehen, sobald deren Sicherheit garantiert werden kann und die entsprechenden IT-Systeme schrittweise neuaufgebaut wurden. [Kommune] wird über den Fortschritt und die zur Verfügung stehenden Verwaltungsdienste regelmäßig informieren. </w:t>
      </w:r>
    </w:p>
    <w:p w:rsidR="00BD68DB" w:rsidRDefault="00BD68DB" w:rsidP="00BD68DB">
      <w:pPr>
        <w:keepNext/>
        <w:spacing w:before="240" w:after="120"/>
        <w:rPr>
          <w:rFonts w:eastAsia="Arial"/>
          <w:b/>
          <w:bCs/>
          <w:lang w:eastAsia="en-US"/>
        </w:rPr>
      </w:pPr>
      <w:r>
        <w:rPr>
          <w:rFonts w:eastAsia="Arial"/>
          <w:b/>
          <w:bCs/>
          <w:lang w:eastAsia="en-US"/>
        </w:rPr>
        <w:t>Wann ist mit einem „Normal-Betrieb“ zu rechnen?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Der Zeitpunkt, ab wann ein Normalbetrieb läuft, ist derzeit nicht absehbar. [Kommune] hat bereits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einen Behelfe-Koordinator eingesetzt, der mit Hochdruck daran arbeitet, den betroffenen Kommunen in der Zwischenzeit trotzdem zu ermöglichen, ihren Bürgern wesentliche öffentliche Dienstleistungen anbieten zu können. Diese Behelfslösungen werden regelmäßig erweitert und auf der Notfallhomepage kommuniziert. </w:t>
      </w:r>
    </w:p>
    <w:p w:rsidR="00BD68DB" w:rsidRDefault="00BD68DB" w:rsidP="00BD68DB">
      <w:pPr>
        <w:keepNext/>
        <w:spacing w:before="240" w:after="120"/>
        <w:rPr>
          <w:rFonts w:eastAsia="Arial"/>
          <w:b/>
          <w:bCs/>
          <w:lang w:eastAsia="en-US"/>
        </w:rPr>
      </w:pPr>
      <w:r>
        <w:rPr>
          <w:rFonts w:eastAsia="Arial"/>
          <w:b/>
          <w:bCs/>
          <w:lang w:eastAsia="en-US"/>
        </w:rPr>
        <w:t>Welche Dienstleistungen sollen und können schnell wieder an den Start gehen?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Der zentrale Behelfe-Koordinator hat für diejenigen Verfahren, zu denen eine vorübergehende Behelfslösung gefunden werden konnte, diese bereits kommuniziert. Sie werden, wo möglich, bereits umgesetzt. </w:t>
      </w:r>
    </w:p>
    <w:p w:rsidR="00BD68DB" w:rsidRDefault="00BD68DB" w:rsidP="00BD68DB">
      <w:pPr>
        <w:keepNext/>
        <w:spacing w:before="240" w:after="120"/>
        <w:rPr>
          <w:rFonts w:eastAsia="Arial"/>
          <w:b/>
          <w:bCs/>
          <w:lang w:eastAsia="en-US"/>
        </w:rPr>
      </w:pPr>
      <w:r>
        <w:rPr>
          <w:rFonts w:eastAsia="Arial"/>
          <w:b/>
          <w:bCs/>
          <w:lang w:eastAsia="en-US"/>
        </w:rPr>
        <w:t xml:space="preserve">Wie ist der aktuelle Stand bei der Wiederherstellung der Systeme? Welche Dienste sind verfügbar bzw. nicht verfügbar? Welche Fachanwendungen/Dienste stehen zur Verfügung, welche noch nicht?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Unsere Verwaltung kann bereits wieder </w:t>
      </w:r>
      <w:r>
        <w:rPr>
          <w:rFonts w:eastAsia="Aptos"/>
          <w:color w:val="FF0000"/>
          <w:szCs w:val="22"/>
          <w:lang w:eastAsia="en-US"/>
          <w14:ligatures w14:val="standardContextual"/>
        </w:rPr>
        <w:t xml:space="preserve">vollständig/wieder teilweise/weiterhin nur </w:t>
      </w:r>
      <w:r>
        <w:rPr>
          <w:rFonts w:eastAsia="Aptos"/>
          <w:color w:val="auto"/>
          <w:szCs w:val="22"/>
          <w:lang w:eastAsia="en-US"/>
          <w14:ligatures w14:val="standardContextual"/>
        </w:rPr>
        <w:t xml:space="preserve">in eingeschränktem Umfang auf Rechner und benötigte Dienste und Programme zugreifen, die für einen reibungslosen Ablauf benötigt werden.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Generell gilt: [Kommune] hat die wichtigsten Fachverfahren gemeinsam mit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und </w:t>
      </w:r>
      <w:r>
        <w:rPr>
          <w:rFonts w:eastAsia="Aptos"/>
          <w:color w:val="FF0000"/>
          <w:szCs w:val="22"/>
          <w:lang w:eastAsia="en-US"/>
          <w14:ligatures w14:val="standardContextual"/>
        </w:rPr>
        <w:t xml:space="preserve">YYY </w:t>
      </w:r>
      <w:r>
        <w:rPr>
          <w:rFonts w:eastAsia="Aptos"/>
          <w:color w:val="auto"/>
          <w:szCs w:val="22"/>
          <w:lang w:eastAsia="en-US"/>
          <w14:ligatures w14:val="standardContextual"/>
        </w:rPr>
        <w:t xml:space="preserve">priorisiert und schafft nun die Voraussetzungen für eine Bereitstellung dieser im Basisbetrieb. / [Kommune] konnte auf eine vorbereitete Priorisierung von Fachverfahren zurückgreifen und somit wertvolle Zeit beim Wiederaufbau gewinnen. Wir bitten dennoch um Ihr Verständnis, wenn nicht alle Dienstleistungen wieder zur Verfügung stehen. </w:t>
      </w:r>
    </w:p>
    <w:p w:rsidR="00BD68DB" w:rsidRDefault="00BD68DB" w:rsidP="00BD68DB">
      <w:pPr>
        <w:spacing w:before="120" w:after="120"/>
        <w:rPr>
          <w:rFonts w:eastAsia="Aptos"/>
          <w:color w:val="auto"/>
          <w:szCs w:val="22"/>
          <w:lang w:eastAsia="en-US"/>
          <w14:ligatures w14:val="standardContextual"/>
        </w:rPr>
      </w:pPr>
      <w:bookmarkStart w:id="67" w:name="_Hlk172708271"/>
      <w:r>
        <w:rPr>
          <w:rFonts w:eastAsia="Aptos"/>
          <w:color w:val="auto"/>
          <w:szCs w:val="22"/>
          <w:lang w:eastAsia="en-US"/>
          <w14:ligatures w14:val="standardContextual"/>
        </w:rPr>
        <w:t>Basisbetrieb bedeutet, dass diese Fachverfahren teilweise mit reduzierter Funktionalität wieder anlaufen – sie werden also nach wie vor noch eingeschränkt sein. Wir bitten deshalb um Verständnis dafür, dass noch nicht alle Dienste sofort wieder angeboten werden können. Es kann weiterhin zu längeren Bearbeitungszeiten und Ausfällen kommen</w:t>
      </w:r>
      <w:bookmarkEnd w:id="67"/>
      <w:r>
        <w:rPr>
          <w:rFonts w:eastAsia="Aptos"/>
          <w:color w:val="auto"/>
          <w:szCs w:val="22"/>
          <w:lang w:eastAsia="en-US"/>
          <w14:ligatures w14:val="standardContextual"/>
        </w:rPr>
        <w:t>, während wir den Rückstau der in den vergangenen Wochen angefallenen Arbeiten erledigen.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Wann und in welcher Reihenfolge welche Dienste im Basisbetrieb für die Bürger wieder verfügbar sind, teilen wir Ihnen über unsere Kommunikationskanäle [</w:t>
      </w:r>
      <w:r>
        <w:rPr>
          <w:rFonts w:eastAsia="Aptos"/>
          <w:color w:val="FF0000"/>
          <w:szCs w:val="22"/>
          <w:lang w:eastAsia="en-US"/>
          <w14:ligatures w14:val="standardContextual"/>
        </w:rPr>
        <w:t>individuell einfügen</w:t>
      </w:r>
      <w:r>
        <w:rPr>
          <w:rFonts w:eastAsia="Aptos"/>
          <w:color w:val="auto"/>
          <w:szCs w:val="22"/>
          <w:lang w:eastAsia="en-US"/>
          <w14:ligatures w14:val="standardContextual"/>
        </w:rPr>
        <w:t>] mit. Bitte nutzen Sie bis dahin ggf. weiterhin die eingerichteten Behelfslösungen.</w:t>
      </w:r>
    </w:p>
    <w:p w:rsidR="00BD68DB" w:rsidRDefault="00BD68DB" w:rsidP="00BD68DB">
      <w:pPr>
        <w:keepNext/>
        <w:spacing w:before="240" w:after="120"/>
        <w:rPr>
          <w:b/>
          <w:bCs/>
          <w:lang w:eastAsia="en-GB"/>
        </w:rPr>
      </w:pPr>
      <w:r>
        <w:rPr>
          <w:b/>
          <w:bCs/>
          <w:lang w:eastAsia="en-GB"/>
        </w:rPr>
        <w:t>Was wird aktuell unternommen, um die Arbeitsfähigkeit wieder herzustellen?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Wir haben am </w:t>
      </w:r>
      <w:r>
        <w:rPr>
          <w:rFonts w:eastAsia="Aptos"/>
          <w:color w:val="FF0000"/>
          <w:szCs w:val="22"/>
          <w:lang w:eastAsia="en-US"/>
          <w14:ligatures w14:val="standardContextual"/>
        </w:rPr>
        <w:t xml:space="preserve">TT.MM.JJJJ </w:t>
      </w:r>
      <w:r>
        <w:rPr>
          <w:rFonts w:eastAsia="Aptos"/>
          <w:color w:val="auto"/>
          <w:szCs w:val="22"/>
          <w:lang w:eastAsia="en-US"/>
          <w14:ligatures w14:val="standardContextual"/>
        </w:rPr>
        <w:t xml:space="preserve">unverzüglich einen internen Krisenstab gebildet, der alle erforderlichen Maßnahmen ergreift, um den Umfang des entstandenen Schadens zu evaluieren, diesen auf ein Mindestmaß zu begrenzen sowie die interne wie externe Kommunikationsfähigkeit und Betriebsbereitschaft so schnell wie möglich wieder herzustellen. Teil des Krisenstabs sind auch externe </w:t>
      </w:r>
      <w:r>
        <w:rPr>
          <w:rFonts w:eastAsia="Aptos"/>
          <w:color w:val="FF0000"/>
          <w:szCs w:val="22"/>
          <w:lang w:eastAsia="en-US"/>
          <w14:ligatures w14:val="standardContextual"/>
        </w:rPr>
        <w:t xml:space="preserve">BSI-zertifizierte </w:t>
      </w:r>
      <w:r>
        <w:rPr>
          <w:rFonts w:eastAsia="Aptos"/>
          <w:color w:val="auto"/>
          <w:szCs w:val="22"/>
          <w:lang w:eastAsia="en-US"/>
          <w14:ligatures w14:val="standardContextual"/>
        </w:rPr>
        <w:t>IT-Spezialisten, die mit der forensischen Untersuchung und dem sicheren Wiederaufbau der Systeme beauftragt sind.</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Darüber hinaus wurden Fachverfahren gemeinsam mit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und </w:t>
      </w:r>
      <w:r>
        <w:rPr>
          <w:rFonts w:eastAsia="Aptos"/>
          <w:color w:val="FF0000"/>
          <w:szCs w:val="22"/>
          <w:lang w:eastAsia="en-US"/>
          <w14:ligatures w14:val="standardContextual"/>
        </w:rPr>
        <w:t xml:space="preserve">YYY </w:t>
      </w:r>
      <w:r>
        <w:rPr>
          <w:rFonts w:eastAsia="Aptos"/>
          <w:color w:val="auto"/>
          <w:szCs w:val="22"/>
          <w:lang w:eastAsia="en-US"/>
          <w14:ligatures w14:val="standardContextual"/>
        </w:rPr>
        <w:t xml:space="preserve">priorisiert. / Darüber hinaus konnte auf eine vorbereitete Priorisierung der wichtigsten Fachverfahren zurückgegriffen werden. Anhand dieser wird nun ein Basisbetrieb vorbereitet, in dem einzelne Fachverfahren schrittweise wiederhergestellt werden. Nach erfolgreichen Pilottests werden erste Dienste wieder mit eingeschränkter Funktionalität zur Verfügung stehen. Als Zeitplan ist hierfür derzeit die KW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avisiert.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Basisbetrieb bedeutet, dass diese Fachverfahren teilweise mit reduzierter Funktionalität wieder anlaufen – sie werden also nach wie vor noch eingeschränkt sein. Wir bitten deshalb um Verständnis dafür, dass noch nicht alle Dienste sofort wieder angeboten werden können. Es kann weiterhin zu längeren Bearbeitungszeiten und Ausfällen kommen, während wir den Rückstau der in den vergangenen Wochen angefallenen Arbeiten erledigen.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Wann und in welcher Reihenfolge welche Dienste im Basisbetrieb für die Bürger wieder verfügbar sind, teilen wir Ihnen über unsere Kommunikationskanäle mit. Bitte nutzen Sie bis dahin ggf. weiterhin die eingerichteten Behelfslösungen.</w:t>
      </w:r>
    </w:p>
    <w:p w:rsidR="00BD68DB" w:rsidRDefault="00BD68DB" w:rsidP="00BD68DB">
      <w:pPr>
        <w:keepNext/>
        <w:spacing w:before="240" w:after="120"/>
        <w:rPr>
          <w:b/>
          <w:bCs/>
          <w:lang w:eastAsia="en-GB"/>
        </w:rPr>
      </w:pPr>
      <w:r>
        <w:rPr>
          <w:b/>
          <w:bCs/>
          <w:lang w:eastAsia="en-GB"/>
        </w:rPr>
        <w:t xml:space="preserve">Wie lange wird das dauern? Wann sind Sie wieder arbeitsfähig?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Bei der Inbetriebnahme unserer IT-Systeme müssen wir sicherstellen, dass alle Systeme und Geräte vollständig von möglicher Schadsoftware befreit sind. Wir folgen hierbei konsequent der Maxime „Sicherheit vor Geschwindigkeit“. Daher wird es noch einige Zeit dauern, bis wir wieder vollumfänglich arbeitsfähig sind und wir Sie im gewohnten Umfang mit unseren Leistungen unterstützen können. </w:t>
      </w:r>
      <w:bookmarkStart w:id="68" w:name="_Hlk172713466"/>
      <w:r>
        <w:rPr>
          <w:rFonts w:eastAsia="Aptos"/>
          <w:color w:val="auto"/>
          <w:szCs w:val="22"/>
          <w:lang w:eastAsia="en-US"/>
          <w14:ligatures w14:val="standardContextual"/>
        </w:rPr>
        <w:t>Wir bitten um Entschuldigung für diese Unannehmlichkeit, während wir alles dafür tun, so schnell und sicher wie möglich, die Systeme zu analysieren und wieder arbeitsfähig zu werden.</w:t>
      </w:r>
      <w:bookmarkEnd w:id="68"/>
    </w:p>
    <w:p w:rsidR="00BD68DB" w:rsidRDefault="00BD68DB" w:rsidP="00BD68DB">
      <w:pPr>
        <w:keepNext/>
        <w:spacing w:before="240" w:after="120"/>
        <w:rPr>
          <w:b/>
          <w:bCs/>
          <w:lang w:eastAsia="en-GB"/>
        </w:rPr>
      </w:pPr>
      <w:r>
        <w:rPr>
          <w:b/>
          <w:bCs/>
          <w:lang w:eastAsia="en-GB"/>
        </w:rPr>
        <w:t>Wie sieht der weitere Zeitplan aus?</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Inzwischen konnte ein Zeitplan erarbeitet werden, demzufolge bis KW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[pessimistisch und in Absprache mit umsetzenden Personen in Bürgerkontakt!] die ersten priorisierten Fachverfahren im Pilotbetrieb getestet werden wiederhergestellt sind. Es wird erwartet, dass diese bis KW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auf die ganze [Kommune ausgerollt werden können. Parallel dazu werden weitere Dienste in Abstimmung mit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 xml:space="preserve">und </w:t>
      </w:r>
      <w:r>
        <w:rPr>
          <w:rFonts w:eastAsia="Aptos"/>
          <w:color w:val="FF0000"/>
          <w:szCs w:val="22"/>
          <w:lang w:eastAsia="en-US"/>
          <w14:ligatures w14:val="standardContextual"/>
        </w:rPr>
        <w:t xml:space="preserve">YYY </w:t>
      </w:r>
      <w:r>
        <w:rPr>
          <w:rFonts w:eastAsia="Aptos"/>
          <w:color w:val="auto"/>
          <w:szCs w:val="22"/>
          <w:lang w:eastAsia="en-US"/>
          <w14:ligatures w14:val="standardContextual"/>
        </w:rPr>
        <w:t>priorisiert und für den Pilotbetrieb vorbereitet. [Kommune] wird die Bürger darüber informieren, sobald absehbar ist, wann weitere Dienste im Basisbetrieb mit zunächst eingeschränkter Funktionalität wieder zur Verfügung stehen.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Auch wenn mit allen verfügbaren Kräften am Wiederaufbau der IT-Systeme gearbeitet wird, lässt sich derzeit noch keine zuverlässige Auskunft zu Zeitplänen geben. Dies liegt an den durch den Angriff bedingten erhöhten Sicherheitsanforderung und der Komplexität der IT-Systeme. Unser Fokus liegt darauf, diese koordiniert wieder aufzubauen und aufeinander abzustimmen, sodass sich momentan alle verfügbaren Ressourcen rund um die Uhr auf diese Aufgabe konzentrieren. [Kommune] arbeitet weiter unter Hochdruck daran, so schnell wie möglich priorisierte Dienste im Basisbetrieb anlaufen zu lassen. Zeitpläne für jede einzelne Dienstleistung, jedes Amt und Rathaus sind daher erst schrittweise zu erwarten. Die Ursache dafür liegt ausdrücklich nicht bei den Rathäusern/Städten/Ämtern – diese können erst Pläne vorlegen, wenn XXX ihnen die Voraussetzungen dafür schafft.</w:t>
      </w:r>
    </w:p>
    <w:p w:rsidR="00BD68DB" w:rsidRDefault="00BD68DB" w:rsidP="00BD68DB">
      <w:pPr>
        <w:keepNext/>
        <w:spacing w:before="240" w:after="120"/>
        <w:rPr>
          <w:b/>
          <w:bCs/>
          <w:lang w:eastAsia="en-GB"/>
        </w:rPr>
      </w:pPr>
      <w:r>
        <w:rPr>
          <w:b/>
          <w:bCs/>
          <w:lang w:eastAsia="en-GB"/>
        </w:rPr>
        <w:t>Welche Aufholmaßnahmen sind geplant?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Sobald die Grundfunktionen wieder hergestellt wurden und zentrale Systeme wieder arbeitsfähig sind, wird ein Fokus darauf liegen, die angefallenen Arbeitsrückstände aufzuarbeiten. Bitte haben Sie Verständnis, dass wir uns derzeit noch mit der Aufarbeitung und Bewältigung des Angriffs konzentrieren.</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69" w:name="_Toc173154229"/>
      <w:bookmarkStart w:id="70" w:name="_Toc219450667"/>
      <w:r>
        <w:rPr>
          <w:rFonts w:ascii="Noto Sans" w:eastAsia="Arial" w:hAnsi="Noto Sans" w:cs="Noto Sans"/>
          <w:sz w:val="22"/>
          <w:szCs w:val="21"/>
          <w:lang w:eastAsia="en-US"/>
        </w:rPr>
        <w:t>Folgen für Bürger</w:t>
      </w:r>
      <w:bookmarkEnd w:id="69"/>
      <w:r>
        <w:rPr>
          <w:rFonts w:ascii="Noto Sans" w:eastAsia="Arial" w:hAnsi="Noto Sans" w:cs="Noto Sans"/>
          <w:sz w:val="22"/>
          <w:szCs w:val="21"/>
          <w:lang w:eastAsia="en-US"/>
        </w:rPr>
        <w:t>:innen</w:t>
      </w:r>
      <w:bookmarkEnd w:id="70"/>
    </w:p>
    <w:p w:rsidR="00BD68DB" w:rsidRDefault="00BD68DB" w:rsidP="00BD68DB">
      <w:pPr>
        <w:keepNext/>
        <w:spacing w:before="240" w:after="120"/>
        <w:rPr>
          <w:rFonts w:eastAsia="Arial"/>
          <w:b/>
          <w:bCs/>
          <w:lang w:eastAsia="en-US"/>
        </w:rPr>
      </w:pPr>
      <w:r>
        <w:rPr>
          <w:rFonts w:eastAsia="Arial"/>
          <w:b/>
          <w:bCs/>
          <w:lang w:eastAsia="en-US"/>
        </w:rPr>
        <w:t>Sind noch weitere Landkreise, Kommunen, Städte von dem Angriff betroffen?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Primär ist/sind </w:t>
      </w:r>
      <w:r>
        <w:rPr>
          <w:rFonts w:eastAsia="Aptos"/>
          <w:color w:val="FF0000"/>
          <w:szCs w:val="22"/>
          <w:lang w:eastAsia="en-US"/>
          <w14:ligatures w14:val="standardContextual"/>
        </w:rPr>
        <w:t xml:space="preserve">XXX </w:t>
      </w:r>
      <w:r>
        <w:rPr>
          <w:rFonts w:eastAsia="Aptos"/>
          <w:color w:val="auto"/>
          <w:szCs w:val="22"/>
          <w:lang w:eastAsia="en-US"/>
          <w14:ligatures w14:val="standardContextual"/>
        </w:rPr>
        <w:t>vom Angriff betroffen. Wir bitten um Entschuldigung für diese Unannehmlichkeit, während wir alles dafür tun, so schnell und sicher wie möglich, die Systeme zu analysieren und wieder arbeitsfähig zu werden.</w:t>
      </w:r>
    </w:p>
    <w:p w:rsidR="00BD68DB" w:rsidRDefault="00BD68DB" w:rsidP="00BD68DB">
      <w:pPr>
        <w:keepNext/>
        <w:spacing w:before="240" w:after="120"/>
        <w:rPr>
          <w:rFonts w:eastAsia="Arial"/>
          <w:b/>
          <w:bCs/>
          <w:lang w:eastAsia="en-US"/>
        </w:rPr>
      </w:pPr>
      <w:r>
        <w:rPr>
          <w:rFonts w:eastAsia="Arial"/>
          <w:b/>
          <w:bCs/>
          <w:lang w:eastAsia="en-US"/>
        </w:rPr>
        <w:t>Kann ich mich mit meinem Anliegen an eine der umliegenden Verwaltungen wenden?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Zu vorläufigen Behelfslösungen befinden wir uns im Austausch mit anderen Verwaltungen und konnten viele pragmatische Behelfslösungen etablieren. Eine vollständige und regelmäßig aktualisierte Liste finden Sie unter [LINK einfügen].</w:t>
      </w:r>
    </w:p>
    <w:p w:rsidR="00BD68DB" w:rsidRDefault="00BD68DB" w:rsidP="00BD68DB">
      <w:pPr>
        <w:keepNext/>
        <w:spacing w:before="240" w:after="120"/>
        <w:rPr>
          <w:rFonts w:eastAsia="Arial"/>
          <w:b/>
          <w:bCs/>
          <w:lang w:eastAsia="en-US"/>
        </w:rPr>
      </w:pPr>
      <w:r>
        <w:rPr>
          <w:rFonts w:eastAsia="Arial"/>
          <w:b/>
          <w:bCs/>
          <w:lang w:eastAsia="en-US"/>
        </w:rPr>
        <w:t>Wie sieht es mit Bescheiden/Anträgen/Genehmigungen/etc. aus, die an Fristen gebunden waren und deren Fristen aufgrund des Hackerangriffs nicht eingehalten werden konnten (beispielsweise bei Bußgeldbescheiden)?</w:t>
      </w:r>
    </w:p>
    <w:p w:rsidR="00BD68DB" w:rsidRDefault="00BD68DB" w:rsidP="00BD68DB">
      <w:pPr>
        <w:spacing w:before="120" w:after="120"/>
        <w:rPr>
          <w:rFonts w:eastAsia="Aptos"/>
          <w:color w:val="FF0000"/>
          <w:szCs w:val="22"/>
          <w:lang w:eastAsia="en-US"/>
          <w14:ligatures w14:val="standardContextual"/>
        </w:rPr>
      </w:pPr>
      <w:r>
        <w:rPr>
          <w:rFonts w:eastAsia="Aptos"/>
          <w:color w:val="FF0000"/>
          <w:szCs w:val="22"/>
          <w:lang w:eastAsia="en-US"/>
          <w14:ligatures w14:val="standardContextual"/>
        </w:rPr>
        <w:t>Individuell beantworten</w:t>
      </w:r>
    </w:p>
    <w:p w:rsidR="00BD68DB" w:rsidRDefault="00BD68DB" w:rsidP="00BD68DB">
      <w:pPr>
        <w:keepNext/>
        <w:spacing w:before="240" w:after="120"/>
        <w:rPr>
          <w:rFonts w:eastAsia="Arial"/>
          <w:b/>
          <w:bCs/>
          <w:lang w:eastAsia="en-US"/>
        </w:rPr>
      </w:pPr>
      <w:r>
        <w:rPr>
          <w:rFonts w:eastAsia="Arial"/>
          <w:b/>
          <w:bCs/>
          <w:lang w:eastAsia="en-US"/>
        </w:rPr>
        <w:t>Welche Risiken bestehen für die Bürger der Kommune? Sind personenbezogene Daten abgeflossen?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Obwohl uns keine konkreten Anhaltspunkte vorliegen, können wir zum jetzigen Zeitpunkt nicht ausschließen, dass auf personenbezogene Daten im Sinne der DSGVO zugegriffen wurde.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Die forensischen Untersuchungen sowie das permanent aktive Darknet-Monitoring haben gezeigt, dass Daten der [Kommune] im Darknet aufgetaucht sind. Eine entsprechende Nachmeldung wurde unverzüglich bei [Behörde] gemacht. Wir sind bemüht, alle Betroffenen zeitnah zu kontaktieren.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Wir bitten alle Bürger darum, sich in Online-Umgebungen vorsichtig zu verhalten und keine sensiblen Informationen wie Bankdaten über das Telefon oder Messenger-App zu teilen. Ebenso ist Vorsicht beim Öffnen von E-Mail-Anhängen, beim Anklicken von Verlinkungen, Downloads sowie beim telefonischen Kontakt von Unbekannten geboten.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Als Sicherheitsmaßnahme empfehlen wir Ihnen, Ihre Passwörter umgehend zu komplexen, sicheren Passwörtern zu ändern. Nutzen Sie, wo möglich, eine Zwei-Faktor-Authentisierung (2FA), um Ihre Daten zusätzlich abzusichern. Folgen Sie den Empfehlungen des BSI: </w:t>
      </w:r>
      <w:hyperlink r:id="rId11" w:tooltip="https://bsi.bund.de/DE/Themen/Verbraucherinnen-und-Verbraucher/Informationen-und-Empfehlungen/Cyber-Sicherheitsempfehlungen/Accountschutz/Sichere-Passwoerter-erstellen/sichere-passwoerter-erstellen_node.html" w:history="1">
        <w:r>
          <w:rPr>
            <w:rFonts w:eastAsia="Aptos"/>
            <w:color w:val="467886"/>
            <w:szCs w:val="22"/>
            <w:u w:val="single"/>
            <w:lang w:eastAsia="en-US"/>
            <w14:ligatures w14:val="standardContextual"/>
          </w:rPr>
          <w:t>https://bsi.bund.de/DE/Themen/Verbraucherinnen-und-Verbraucher/Informationen-und-Empfehlungen/Cyber-Sicherheitsempfehlungen/Accountschutz/Sichere-Passwoerter-erstellen/sichere-passwoerter-erstellen_node.html</w:t>
        </w:r>
      </w:hyperlink>
    </w:p>
    <w:p w:rsidR="00BD68DB" w:rsidRDefault="00BD68DB" w:rsidP="00BD68DB">
      <w:pPr>
        <w:keepNext/>
        <w:spacing w:before="240" w:after="120"/>
        <w:rPr>
          <w:rFonts w:eastAsia="Arial"/>
          <w:b/>
          <w:bCs/>
          <w:lang w:eastAsia="en-US"/>
        </w:rPr>
      </w:pPr>
      <w:r>
        <w:rPr>
          <w:rFonts w:eastAsia="Arial"/>
          <w:b/>
          <w:bCs/>
          <w:lang w:eastAsia="en-US"/>
        </w:rPr>
        <w:t>Sind (personenbezogene) Daten abgeflossen? Wurden (personenbezogene) Daten im Darknet veröffentlicht? Kann eine nachträgliche Veröffentlichung personenbezogener Daten von den Angreifenden stattfinden?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Bei der forensischen Analyse durch externe, </w:t>
      </w:r>
      <w:r>
        <w:rPr>
          <w:rFonts w:eastAsia="Aptos"/>
          <w:color w:val="FF0000"/>
          <w:szCs w:val="22"/>
          <w:lang w:eastAsia="en-US"/>
          <w14:ligatures w14:val="standardContextual"/>
        </w:rPr>
        <w:t xml:space="preserve">BSI-zertifizierte </w:t>
      </w:r>
      <w:r>
        <w:rPr>
          <w:rFonts w:eastAsia="Aptos"/>
          <w:color w:val="auto"/>
          <w:szCs w:val="22"/>
          <w:lang w:eastAsia="en-US"/>
          <w14:ligatures w14:val="standardContextual"/>
        </w:rPr>
        <w:t>Cyber-Security-Experten konnten keine Hinweise für einen Abfluss von Daten festgestellt werden. Darüber hinaus wird seit dem Vorfall das Darkweb auf Hinweise auf einen Datenabfluss beobachtet. Auch dabei konnten keine Hinweise für einen Datenabfluss festgestellt werden.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Bei der forensischen Analyse durch externe, </w:t>
      </w:r>
      <w:r>
        <w:rPr>
          <w:rFonts w:eastAsia="Aptos"/>
          <w:color w:val="FF0000"/>
          <w:szCs w:val="22"/>
          <w:lang w:eastAsia="en-US"/>
          <w14:ligatures w14:val="standardContextual"/>
        </w:rPr>
        <w:t xml:space="preserve">BSI-zertifizierte </w:t>
      </w:r>
      <w:r>
        <w:rPr>
          <w:rFonts w:eastAsia="Aptos"/>
          <w:color w:val="auto"/>
          <w:szCs w:val="22"/>
          <w:lang w:eastAsia="en-US"/>
          <w14:ligatures w14:val="standardContextual"/>
        </w:rPr>
        <w:t>Cyber-Security-Experten wurden Hinweise auf einen Abfluss von Daten festgestellt. Dies wurde fristgerecht dem Landesdatenschutzbeauftragten gemeldet. Derzeit arbeiten wir unter Hochdruck und mit Strafverfolgungsbehörden daran, den Angriff aufzuklären und haben hierzu externe IT-Spezialisten mit der forensischen Untersuchung beauftragt. Nach derzeitigem Stand besteht keine akute Bedrohungslage für die Bevölkerung. Wir bitten aber alle Bürger darum, sich in Online-Umgebungen vorsichtig zu verhalten und keine sensiblen Informationen wie Bankdaten über das Telefon oder Messenger-App zu teilen. Ebenso ist Vorsicht beim Öffnen von E-Mail-Anhängen, beim Anklicken von Verlinkungen, Downloads sowie beim telefonischen Kontakt von Unbekannten geboten.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Als Sicherheitsmaßnahme empfehlen wir Ihnen, Ihre Passwörter umgehend zu komplexen, sicheren Passwörtern zu ändern. Nutzen Sie, wo möglich, eine Zwei-Faktor-Authentisierung (2FA), um Ihre Daten zusätzlich abzusichern. Folgen Sie den Empfehlungen des BSI: </w:t>
      </w:r>
      <w:hyperlink r:id="rId12" w:tooltip="https://bsi.bund.de/DE/Themen/Verbraucherinnen-und-Verbraucher/Informationen-und-Empfehlungen/Cyber-Sicherheitsempfehlungen/Accountschutz/Sichere-Passwoerter-erstellen/sichere-passwoerter-erstellen_node.html" w:history="1">
        <w:r>
          <w:rPr>
            <w:rFonts w:eastAsia="Aptos"/>
            <w:color w:val="467886"/>
            <w:szCs w:val="22"/>
            <w:u w:val="single"/>
            <w:lang w:eastAsia="en-US"/>
            <w14:ligatures w14:val="standardContextual"/>
          </w:rPr>
          <w:t>https://bsi.bund.de/DE/Themen/Verbraucherinnen-und-Verbraucher/Informationen-und-Empfehlungen/Cyber-Sicherheitsempfehlungen/Accountschutz/Sichere-Passwoerter-erstellen/sichere-passwoerter-erstellen_node.html</w:t>
        </w:r>
      </w:hyperlink>
    </w:p>
    <w:p w:rsidR="00BD68DB" w:rsidRDefault="00BD68DB" w:rsidP="00BD68DB">
      <w:pPr>
        <w:keepNext/>
        <w:spacing w:before="240" w:after="120"/>
        <w:rPr>
          <w:rFonts w:eastAsia="Arial"/>
          <w:b/>
          <w:bCs/>
          <w:lang w:eastAsia="en-US"/>
        </w:rPr>
      </w:pPr>
      <w:r>
        <w:rPr>
          <w:rFonts w:eastAsia="Arial"/>
          <w:b/>
          <w:bCs/>
          <w:lang w:eastAsia="en-US"/>
        </w:rPr>
        <w:t>Welche Konsequenzen ziehen Sie aus dem Angriff?</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Derzeit konzentrieren wir uns auf die forensische Untersuchung des Angriffs und auf den Wiederaufbau der Systeme, um möglichst schnell Verwaltungsdienste wieder anbieten zu können. Der [Kommune] ist gleichzeitig bewusst, dass der Angriff schonungslos aufgearbeitet werden muss, um auch zukünftige Vorfälle verhindern zu können.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Nach dem Angriff wurde eine Vielzahl an zusätzlichen Sicherheitsvorkehrungen kurzfristig umgesetzt. Insgesamt wird die IT-Infrastruktur vollständig neu aufgebaut und weitere mittelfristige und langfristige Maßnahmen implementiert, die Angreifern den Zugriff auf die kommunalen Systeme präventiv erschweren und die deren Bewegungsfreiheit stark einzuschränken. Beides dient dazu, das Schadenspotential eines Angriffs auf ein absolutes Minimum zu begrenzen.</w:t>
      </w:r>
    </w:p>
    <w:p w:rsidR="00BD68DB" w:rsidRDefault="00BD68DB" w:rsidP="00BD68DB">
      <w:pPr>
        <w:keepNext/>
        <w:spacing w:before="240" w:after="120"/>
        <w:rPr>
          <w:rFonts w:eastAsia="Arial"/>
          <w:b/>
          <w:bCs/>
          <w:lang w:eastAsia="en-US"/>
        </w:rPr>
      </w:pPr>
      <w:r>
        <w:rPr>
          <w:rFonts w:eastAsia="Arial"/>
          <w:b/>
          <w:bCs/>
          <w:lang w:eastAsia="en-US"/>
        </w:rPr>
        <w:t>Was haben Sie im Vorfeld unternommen, um die Daten von Bürgerinnen und Bürgern zu schützen?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Im Vorfeld des Angriffs haben wir umfassende Schutzmaßnahmen ergriffen, um unsere Daten und die unserer Bürger zu schützen. Derzeit befassen sich externe IT-Spezialisten mit der forensischen Untersuchung des Angriffs, die Grundlage für die Aufarbeitung des Vorfalls sein wird.</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71" w:name="_Toc173154230"/>
      <w:bookmarkStart w:id="72" w:name="_Toc219450668"/>
      <w:r>
        <w:rPr>
          <w:rFonts w:ascii="Noto Sans" w:eastAsia="Arial" w:hAnsi="Noto Sans" w:cs="Noto Sans"/>
          <w:sz w:val="22"/>
          <w:szCs w:val="21"/>
          <w:lang w:eastAsia="en-US"/>
        </w:rPr>
        <w:t>Betriebswirtschaftliche Auswirkungen</w:t>
      </w:r>
      <w:bookmarkEnd w:id="71"/>
      <w:bookmarkEnd w:id="72"/>
    </w:p>
    <w:p w:rsidR="00BD68DB" w:rsidRDefault="00BD68DB" w:rsidP="00BD68DB">
      <w:pPr>
        <w:keepNext/>
        <w:spacing w:before="240" w:after="120"/>
        <w:rPr>
          <w:b/>
          <w:bCs/>
          <w:lang w:eastAsia="en-GB"/>
        </w:rPr>
      </w:pPr>
      <w:r>
        <w:rPr>
          <w:b/>
          <w:bCs/>
          <w:lang w:eastAsia="en-GB"/>
        </w:rPr>
        <w:t>Wie groß ist der Schaden? Können Sie den Schaden in Euro beziffern?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Derzeit konzentrieren wir uns auf die forensische Untersuchung des Angriffs und auf den Wiederaufbau der Systeme, um möglichst schnell Verwaltungsdienste wieder anbieten zu können. Mit den durch den kriminellen Cyberangriff entstandenen Kosten werden sich die verantwortlichen Gremien zu gegebener Zeit befassen.</w:t>
      </w:r>
    </w:p>
    <w:p w:rsidR="00BD68DB" w:rsidRDefault="00BD68DB" w:rsidP="00BD68DB">
      <w:pPr>
        <w:keepNext/>
        <w:spacing w:before="240" w:after="120"/>
        <w:rPr>
          <w:b/>
          <w:bCs/>
          <w:lang w:eastAsia="en-GB"/>
        </w:rPr>
      </w:pPr>
      <w:r>
        <w:rPr>
          <w:b/>
          <w:bCs/>
          <w:lang w:eastAsia="en-GB"/>
        </w:rPr>
        <w:t>Wann können Sie sich zum Ausmaß des Schadens äußern?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Derzeit konzentrieren wir uns auf die forensische Untersuchung des Angriffs und auf den Wiederaufbau der Systeme, um möglichst schnell Verwaltungsdienste wieder anbieten zu können. Für eine Einschätzung des Schadensumfangs ist es noch zu früh.</w:t>
      </w:r>
    </w:p>
    <w:p w:rsidR="00BD68DB" w:rsidRDefault="00BD68DB" w:rsidP="00BD68DB">
      <w:pPr>
        <w:keepNext/>
        <w:spacing w:before="240" w:after="120"/>
        <w:rPr>
          <w:rFonts w:eastAsia="Arial"/>
          <w:b/>
          <w:bCs/>
          <w:lang w:eastAsia="en-US"/>
        </w:rPr>
      </w:pPr>
      <w:r>
        <w:rPr>
          <w:rFonts w:eastAsia="Arial"/>
          <w:b/>
          <w:bCs/>
          <w:lang w:eastAsia="en-US"/>
        </w:rPr>
        <w:t xml:space="preserve">Wer haftet für den entstandenen Schaden? </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Derzeit konzentrieren wir uns auf die forensische Untersuchung des Angriffs und auf den Wiederaufbau der Systeme, um möglichst schnell Verwaltungsdienste wieder anbieten zu können. Mit der Frage, wie es zu dem Angriff kommen konnte, wird sich ein forensischer Abschlussbericht befassen / werden sich zu gegebener Zeit die zuständigen Gremien befassen.</w:t>
      </w:r>
    </w:p>
    <w:p w:rsidR="00BD68DB" w:rsidRDefault="00BD68DB" w:rsidP="00BD68DB">
      <w:pPr>
        <w:keepNext/>
        <w:spacing w:before="240" w:after="120"/>
        <w:rPr>
          <w:rFonts w:eastAsia="Arial"/>
          <w:b/>
          <w:bCs/>
          <w:lang w:eastAsia="en-US"/>
        </w:rPr>
      </w:pPr>
      <w:r>
        <w:rPr>
          <w:rFonts w:eastAsia="Arial"/>
          <w:b/>
          <w:bCs/>
          <w:lang w:eastAsia="en-US"/>
        </w:rPr>
        <w:t>Wer ersetzt Bürgern den entstandenen finanziellen Schaden/Mehrkosten durch Ausfall der Systeme? Ist geplant, Bürgern, denen doppelte Kosten entstanden sind, oder entstehen werden, entgegenzukommen?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Derzeit konzentrieren wir uns auf die forensische Untersuchung des Angriffs und auf den Wiederaufbau der Systeme, um möglichst schnell Verwaltungsdienste wieder anbieten zu können. Mit der Frage, wie es zu dem Angriff kommen konnte, wird sich ein forensischer Abschlussbericht befassen / werden sich zu gegebener Zeit die zuständigen Gremien befassen.</w:t>
      </w:r>
    </w:p>
    <w:p w:rsidR="00BD68DB" w:rsidRDefault="00BD68DB" w:rsidP="00BD68DB">
      <w:pPr>
        <w:keepNext/>
        <w:spacing w:before="240" w:after="120"/>
        <w:rPr>
          <w:b/>
          <w:bCs/>
          <w:lang w:eastAsia="en-GB"/>
        </w:rPr>
      </w:pPr>
      <w:r>
        <w:rPr>
          <w:b/>
          <w:bCs/>
          <w:lang w:eastAsia="en-GB"/>
        </w:rPr>
        <w:t>Haben Sie eine Cyber-Versicherung?</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Ja, wir sind gegen Cyber-Attacken versichert und haben den Vorfall bereits an die Versicherung gemeldet.</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Nein, eine Cyber-Versicherung wurde nicht abgeschlossen.</w:t>
      </w:r>
    </w:p>
    <w:p w:rsidR="00BD68DB" w:rsidRDefault="00BD68DB" w:rsidP="00BD68DB">
      <w:pPr>
        <w:keepNext/>
        <w:spacing w:before="240" w:after="120"/>
        <w:rPr>
          <w:b/>
          <w:bCs/>
          <w:lang w:eastAsia="en-GB"/>
        </w:rPr>
      </w:pPr>
      <w:r>
        <w:rPr>
          <w:b/>
          <w:bCs/>
          <w:lang w:eastAsia="en-GB"/>
        </w:rPr>
        <w:t>Wer trägt die Schuld daran, dass das überhaupt passieren konnte?</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Derzeit konzentrieren wir uns auf die forensische Untersuchung des Angriffs und auf den Wiederaufbau der Systeme, um möglichst schnell Verwaltungsdienste wieder anbieten zu können. Mit der Frage, wie es zu dem Angriff kommen konnte, wird sich ein forensischer Abschlussbericht befassen / werden sich zu gegebener Zeit die zuständigen Gremien befassen.</w:t>
      </w:r>
    </w:p>
    <w:p w:rsidR="00BD68DB" w:rsidRDefault="00BD68DB" w:rsidP="00BD68DB">
      <w:pPr>
        <w:pStyle w:val="berschrift3"/>
        <w:keepLines w:val="0"/>
        <w:spacing w:before="240" w:after="120"/>
        <w:ind w:left="357"/>
        <w:rPr>
          <w:rFonts w:ascii="Noto Sans" w:eastAsia="Arial" w:hAnsi="Noto Sans" w:cs="Noto Sans"/>
          <w:sz w:val="22"/>
          <w:szCs w:val="21"/>
          <w:lang w:eastAsia="en-US"/>
        </w:rPr>
      </w:pPr>
      <w:bookmarkStart w:id="73" w:name="_Toc173154231"/>
      <w:bookmarkStart w:id="74" w:name="_Toc219450669"/>
      <w:r>
        <w:rPr>
          <w:rFonts w:ascii="Noto Sans" w:eastAsia="Arial" w:hAnsi="Noto Sans" w:cs="Noto Sans"/>
          <w:sz w:val="22"/>
          <w:szCs w:val="21"/>
          <w:lang w:eastAsia="en-US"/>
        </w:rPr>
        <w:t>Kommunikation / Information</w:t>
      </w:r>
      <w:bookmarkEnd w:id="73"/>
      <w:bookmarkEnd w:id="74"/>
    </w:p>
    <w:p w:rsidR="00BD68DB" w:rsidRDefault="00BD68DB" w:rsidP="00BD68DB">
      <w:pPr>
        <w:keepNext/>
        <w:spacing w:before="240" w:after="120"/>
        <w:rPr>
          <w:b/>
          <w:bCs/>
          <w:lang w:eastAsia="en-GB"/>
        </w:rPr>
      </w:pPr>
      <w:r>
        <w:rPr>
          <w:b/>
          <w:bCs/>
          <w:lang w:eastAsia="en-GB"/>
        </w:rPr>
        <w:t>Wen haben Sie informiert?</w:t>
      </w:r>
    </w:p>
    <w:p w:rsidR="00BD68DB" w:rsidRDefault="00BD68DB" w:rsidP="00BD68DB">
      <w:pPr>
        <w:spacing w:before="120" w:after="120"/>
        <w:rPr>
          <w:szCs w:val="22"/>
          <w:lang w:eastAsia="en-GB"/>
        </w:rPr>
      </w:pPr>
      <w:r>
        <w:rPr>
          <w:szCs w:val="22"/>
          <w:lang w:eastAsia="en-GB"/>
        </w:rPr>
        <w:t xml:space="preserve">Unmittelbar nach Einberufung des Krisenstabs haben wir den Sicherheitsvorfall fristgerecht an [Behörde] gemeldet. Außerdem stehen wir in engem Kontakt mit [LKA] und den Strafverfolgungsbehörden. </w:t>
      </w:r>
    </w:p>
    <w:p w:rsidR="00BD68DB" w:rsidRDefault="00BD68DB" w:rsidP="00BD68DB">
      <w:pPr>
        <w:keepNext/>
        <w:spacing w:before="240" w:after="120"/>
        <w:rPr>
          <w:b/>
          <w:bCs/>
          <w:lang w:eastAsia="en-GB"/>
        </w:rPr>
      </w:pPr>
      <w:r>
        <w:rPr>
          <w:b/>
          <w:bCs/>
          <w:lang w:eastAsia="en-GB"/>
        </w:rPr>
        <w:t>Wie sind Sie derzeit erreichbar? Wo erhalte ich neue Informationen?</w:t>
      </w:r>
    </w:p>
    <w:p w:rsidR="00BD68DB" w:rsidRDefault="00BD68DB" w:rsidP="00BD68DB">
      <w:pPr>
        <w:spacing w:before="120" w:after="120"/>
        <w:rPr>
          <w:rFonts w:eastAsia="Aptos"/>
          <w:color w:val="auto"/>
          <w:szCs w:val="22"/>
          <w:lang w:eastAsia="en-US"/>
          <w14:ligatures w14:val="standardContextual"/>
        </w:rPr>
      </w:pPr>
      <w:r>
        <w:rPr>
          <w:rFonts w:eastAsia="Aptos"/>
          <w:color w:val="auto"/>
          <w:szCs w:val="22"/>
          <w:lang w:eastAsia="en-US"/>
          <w14:ligatures w14:val="standardContextual"/>
        </w:rPr>
        <w:t xml:space="preserve">Unsere aktuelle Website /Unsere Notfall-Website finden Sie unter der Adresse </w:t>
      </w:r>
      <w:r>
        <w:rPr>
          <w:rFonts w:eastAsia="Aptos"/>
          <w:color w:val="FF0000"/>
          <w:szCs w:val="22"/>
          <w:lang w:eastAsia="en-US"/>
          <w14:ligatures w14:val="standardContextual"/>
        </w:rPr>
        <w:t>[bitte individuell eintragen]</w:t>
      </w:r>
      <w:r>
        <w:rPr>
          <w:rFonts w:eastAsia="Aptos"/>
          <w:color w:val="auto"/>
          <w:szCs w:val="22"/>
          <w:lang w:eastAsia="en-US"/>
          <w14:ligatures w14:val="standardContextual"/>
        </w:rPr>
        <w:t>. Dort erhalten Sie immer eine Übersicht der aktuellen Informationen. [ggf. weitere Kommunikationskanäle nennen.]</w:t>
      </w:r>
    </w:p>
    <w:p w:rsidR="00BD68DB" w:rsidRDefault="00BD68DB" w:rsidP="00BD68DB">
      <w:pPr>
        <w:jc w:val="left"/>
        <w:rPr>
          <w:rFonts w:eastAsia="Aptos"/>
          <w:color w:val="auto"/>
          <w:szCs w:val="22"/>
          <w:lang w:eastAsia="en-US"/>
          <w14:ligatures w14:val="standardContextual"/>
        </w:rPr>
      </w:pPr>
    </w:p>
    <w:p w:rsidR="00E1239D" w:rsidRDefault="00E1239D"/>
    <w:sectPr w:rsidR="00E1239D">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00" w:rsidRDefault="00C40600" w:rsidP="00BD68DB">
      <w:r>
        <w:separator/>
      </w:r>
    </w:p>
  </w:endnote>
  <w:endnote w:type="continuationSeparator" w:id="0">
    <w:p w:rsidR="00C40600" w:rsidRDefault="00C40600" w:rsidP="00BD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ptos">
    <w:altName w:val="Times New Roman"/>
    <w:charset w:val="00"/>
    <w:family w:val="auto"/>
    <w:pitch w:val="default"/>
  </w:font>
  <w:font w:name="Noto Sans">
    <w:altName w:val="Bahnschrift Light"/>
    <w:charset w:val="00"/>
    <w:family w:val="auto"/>
    <w:pitch w:val="default"/>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ource Sans Pro">
    <w:altName w:val="Malgun Gothic"/>
    <w:charset w:val="00"/>
    <w:family w:val="auto"/>
    <w:pitch w:val="default"/>
  </w:font>
  <w:font w:name="Times New Roman (Textkörper CS)">
    <w:altName w:val="Times New Roman"/>
    <w:charset w:val="00"/>
    <w:family w:val="auto"/>
    <w:pitch w:val="default"/>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236376"/>
      <w:docPartObj>
        <w:docPartGallery w:val="Page Numbers (Bottom of Page)"/>
        <w:docPartUnique/>
      </w:docPartObj>
    </w:sdtPr>
    <w:sdtEndPr/>
    <w:sdtContent>
      <w:p w:rsidR="00BD68DB" w:rsidRDefault="00BD68D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BD68DB" w:rsidRDefault="00BD68D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DB" w:rsidRDefault="00BD68DB">
    <w:pPr>
      <w:pStyle w:val="Fuzeile"/>
      <w:framePr w:wrap="none" w:vAnchor="text" w:hAnchor="margin" w:xAlign="right" w:y="1"/>
      <w:rPr>
        <w:rStyle w:val="Seitenzahl"/>
        <w:lang w:val="en-US"/>
      </w:rPr>
    </w:pPr>
    <w:r>
      <w:rPr>
        <w:rStyle w:val="Seitenzahl"/>
        <w:lang w:val="en-US"/>
      </w:rPr>
      <w:t>B-</w:t>
    </w:r>
    <w:sdt>
      <w:sdtPr>
        <w:id w:val="770505617"/>
        <w:docPartObj>
          <w:docPartGallery w:val="Page Numbers (Bottom of Page)"/>
          <w:docPartUnique/>
        </w:docPartObj>
      </w:sdtPr>
      <w:sdtEndPr/>
      <w:sdtContent>
        <w:r>
          <w:rPr>
            <w:rStyle w:val="Seitenzahl"/>
          </w:rPr>
          <w:fldChar w:fldCharType="begin"/>
        </w:r>
        <w:r>
          <w:rPr>
            <w:rStyle w:val="Seitenzahl"/>
            <w:lang w:val="en-US"/>
          </w:rPr>
          <w:instrText xml:space="preserve"> PAGE </w:instrText>
        </w:r>
        <w:r>
          <w:rPr>
            <w:rStyle w:val="Seitenzahl"/>
          </w:rPr>
          <w:fldChar w:fldCharType="separate"/>
        </w:r>
        <w:r w:rsidR="00530257">
          <w:rPr>
            <w:rStyle w:val="Seitenzahl"/>
            <w:noProof/>
            <w:lang w:val="en-US"/>
          </w:rPr>
          <w:t>1</w:t>
        </w:r>
        <w:r>
          <w:rPr>
            <w:rStyle w:val="Seitenzahl"/>
          </w:rPr>
          <w:fldChar w:fldCharType="end"/>
        </w:r>
      </w:sdtContent>
    </w:sdt>
  </w:p>
  <w:p w:rsidR="00BD68DB" w:rsidRDefault="00BD68DB">
    <w:pPr>
      <w:pStyle w:val="Fuzeile"/>
      <w:ind w:right="360"/>
      <w:jc w:val="right"/>
      <w:rPr>
        <w:rFonts w:asciiTheme="majorHAnsi" w:hAnsiTheme="majorHAnsi"/>
        <w:color w:val="auto"/>
        <w:lang w:val="en-US"/>
      </w:rPr>
    </w:pPr>
  </w:p>
  <w:p w:rsidR="00BD68DB" w:rsidRDefault="00BD68DB">
    <w:pPr>
      <w:pStyle w:val="Fuzeile"/>
      <w:ind w:right="360"/>
      <w:rPr>
        <w:lang w:val="en-US"/>
      </w:rPr>
    </w:pPr>
    <w:r>
      <w:rPr>
        <w:lang w:val="en-US"/>
      </w:rPr>
      <w:t>Version 1.1, Dezember 2024, CC-BY-SA 4.0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176864"/>
      <w:docPartObj>
        <w:docPartGallery w:val="Page Numbers (Bottom of Page)"/>
        <w:docPartUnique/>
      </w:docPartObj>
    </w:sdtPr>
    <w:sdtEndPr/>
    <w:sdtContent>
      <w:p w:rsidR="00BD68DB" w:rsidRDefault="00BD68DB">
        <w:pPr>
          <w:pStyle w:val="Fuzeile"/>
          <w:jc w:val="right"/>
        </w:pPr>
        <w:r>
          <w:fldChar w:fldCharType="begin"/>
        </w:r>
        <w:r>
          <w:instrText>PAGE   \* MERGEFORMAT</w:instrText>
        </w:r>
        <w:r>
          <w:fldChar w:fldCharType="separate"/>
        </w:r>
        <w:r>
          <w:t>2</w:t>
        </w:r>
        <w:r>
          <w:fldChar w:fldCharType="end"/>
        </w:r>
      </w:p>
    </w:sdtContent>
  </w:sdt>
  <w:p w:rsidR="00BD68DB" w:rsidRDefault="00BD68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00" w:rsidRDefault="00C40600" w:rsidP="00BD68DB">
      <w:r>
        <w:separator/>
      </w:r>
    </w:p>
  </w:footnote>
  <w:footnote w:type="continuationSeparator" w:id="0">
    <w:p w:rsidR="00C40600" w:rsidRDefault="00C40600" w:rsidP="00BD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mithellemGitternetz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8846"/>
    </w:tblGrid>
    <w:tr w:rsidR="00BD68DB">
      <w:trPr>
        <w:trHeight w:hRule="exact" w:val="284"/>
      </w:trPr>
      <w:tc>
        <w:tcPr>
          <w:tcW w:w="510" w:type="dxa"/>
        </w:tcPr>
        <w:p w:rsidR="00BD68DB" w:rsidRDefault="00BD68DB">
          <w:r>
            <w:fldChar w:fldCharType="begin"/>
          </w:r>
          <w:r>
            <w:instrText xml:space="preserve"> PAGE   \* MERGEFORMAT </w:instrText>
          </w:r>
          <w:r>
            <w:fldChar w:fldCharType="separate"/>
          </w:r>
          <w:r>
            <w:t>10</w:t>
          </w:r>
          <w:r>
            <w:fldChar w:fldCharType="end"/>
          </w:r>
        </w:p>
      </w:tc>
      <w:tc>
        <w:tcPr>
          <w:tcW w:w="8846" w:type="dxa"/>
        </w:tcPr>
        <w:p w:rsidR="00BD68DB" w:rsidRDefault="00BD68DB">
          <w:pPr>
            <w:spacing w:before="80"/>
            <w:rPr>
              <w:caps/>
              <w:spacing w:val="6"/>
              <w:sz w:val="14"/>
              <w:szCs w:val="16"/>
              <w:lang w:val="en-US"/>
            </w:rPr>
          </w:pPr>
          <w:r>
            <w:rPr>
              <w:rFonts w:eastAsiaTheme="minorEastAsia"/>
              <w:caps/>
              <w:spacing w:val="6"/>
              <w:sz w:val="14"/>
              <w:szCs w:val="16"/>
            </w:rPr>
            <w:fldChar w:fldCharType="begin"/>
          </w:r>
          <w:r>
            <w:rPr>
              <w:rFonts w:eastAsiaTheme="minorEastAsia"/>
              <w:caps/>
              <w:spacing w:val="6"/>
              <w:sz w:val="14"/>
              <w:szCs w:val="16"/>
              <w:lang w:val="en-US"/>
            </w:rPr>
            <w:instrText xml:space="preserve"> STYLEREF  "Hervorhebung 4" \l  \* MERGEFORMAT </w:instrText>
          </w:r>
          <w:r>
            <w:rPr>
              <w:rFonts w:eastAsiaTheme="minorEastAsia"/>
              <w:caps/>
              <w:spacing w:val="6"/>
              <w:sz w:val="14"/>
              <w:szCs w:val="16"/>
            </w:rPr>
            <w:fldChar w:fldCharType="separate"/>
          </w:r>
          <w:r w:rsidR="00530257">
            <w:rPr>
              <w:rFonts w:eastAsiaTheme="minorEastAsia"/>
              <w:b/>
              <w:bCs/>
              <w:caps/>
              <w:noProof/>
              <w:spacing w:val="6"/>
              <w:sz w:val="14"/>
              <w:szCs w:val="16"/>
            </w:rPr>
            <w:t>Fehler! Verwenden Sie die Registerkarte 'Start', um Hervorhebung 4 dem Text zuzuweisen, der hier angezeigt werden soll.</w:t>
          </w:r>
          <w:r>
            <w:rPr>
              <w:rFonts w:eastAsiaTheme="minorEastAsia"/>
              <w:caps/>
              <w:spacing w:val="6"/>
              <w:sz w:val="14"/>
              <w:szCs w:val="16"/>
            </w:rPr>
            <w:fldChar w:fldCharType="end"/>
          </w:r>
        </w:p>
      </w:tc>
    </w:tr>
  </w:tbl>
  <w:p w:rsidR="00BD68DB" w:rsidRDefault="00BD68DB">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8DB" w:rsidRDefault="00BD68DB">
    <w:pPr>
      <w:pStyle w:val="Kopfzeile"/>
      <w:jc w:val="right"/>
    </w:pPr>
    <w:r>
      <w:rPr>
        <w:noProof/>
      </w:rPr>
      <w:drawing>
        <wp:inline distT="0" distB="0" distL="0" distR="0" wp14:anchorId="2B27E2BB" wp14:editId="3431FD12">
          <wp:extent cx="1223336" cy="752954"/>
          <wp:effectExtent l="0" t="0" r="0" b="9525"/>
          <wp:docPr id="2" name="Grafik 199644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R_210203_DialogFürCybersicherheit_Logo_RGB_oB.jpg"/>
                  <pic:cNvPicPr>
                    <a:picLocks noChangeAspect="1"/>
                  </pic:cNvPicPr>
                </pic:nvPicPr>
                <pic:blipFill rotWithShape="1">
                  <a:blip r:embed="rId1"/>
                  <a:stretch/>
                </pic:blipFill>
                <pic:spPr bwMode="auto">
                  <a:xfrm>
                    <a:off x="0" y="0"/>
                    <a:ext cx="1244880" cy="7662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mithellemGitternetz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Caption w:val="Seitenzahl"/>
      <w:tblDescription w:val="Seitenzahl Kopfzeile Fließtext"/>
    </w:tblPr>
    <w:tblGrid>
      <w:gridCol w:w="8846"/>
      <w:gridCol w:w="510"/>
    </w:tblGrid>
    <w:tr w:rsidR="00BD68DB">
      <w:trPr>
        <w:trHeight w:hRule="exact" w:val="284"/>
      </w:trPr>
      <w:tc>
        <w:tcPr>
          <w:tcW w:w="8846" w:type="dxa"/>
        </w:tcPr>
        <w:p w:rsidR="00BD68DB" w:rsidRDefault="00BD68DB">
          <w:pPr>
            <w:spacing w:before="80"/>
            <w:jc w:val="right"/>
            <w:rPr>
              <w:caps/>
              <w:spacing w:val="6"/>
              <w:sz w:val="14"/>
              <w:szCs w:val="16"/>
            </w:rPr>
          </w:pPr>
        </w:p>
      </w:tc>
      <w:tc>
        <w:tcPr>
          <w:tcW w:w="510" w:type="dxa"/>
        </w:tcPr>
        <w:p w:rsidR="00BD68DB" w:rsidRDefault="00BD68DB">
          <w:pPr>
            <w:jc w:val="right"/>
          </w:pPr>
        </w:p>
      </w:tc>
    </w:tr>
  </w:tbl>
  <w:p w:rsidR="00BD68DB" w:rsidRDefault="00BD68DB">
    <w:pPr>
      <w:pStyle w:val="Kopfzeile"/>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951"/>
    <w:multiLevelType w:val="multilevel"/>
    <w:tmpl w:val="2A648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A59A0"/>
    <w:multiLevelType w:val="multilevel"/>
    <w:tmpl w:val="544C445C"/>
    <w:lvl w:ilvl="0">
      <w:start w:val="1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C77E55"/>
    <w:multiLevelType w:val="multilevel"/>
    <w:tmpl w:val="5C3CF798"/>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B043F"/>
    <w:multiLevelType w:val="multilevel"/>
    <w:tmpl w:val="0CFEF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54768E"/>
    <w:multiLevelType w:val="multilevel"/>
    <w:tmpl w:val="D9D0A946"/>
    <w:styleLink w:val="CurrentList1"/>
    <w:lvl w:ilvl="0">
      <w:start w:val="1"/>
      <w:numFmt w:val="decimal"/>
      <w:pStyle w:val="CurrentList1"/>
      <w:lvlText w:val="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9E74A3"/>
    <w:multiLevelType w:val="multilevel"/>
    <w:tmpl w:val="1060A706"/>
    <w:lvl w:ilvl="0">
      <w:start w:val="1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42299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3F21E0"/>
    <w:multiLevelType w:val="multilevel"/>
    <w:tmpl w:val="80720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B05CC7"/>
    <w:multiLevelType w:val="multilevel"/>
    <w:tmpl w:val="C00E5C8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785"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EE1AA9"/>
    <w:multiLevelType w:val="multilevel"/>
    <w:tmpl w:val="8280E3D4"/>
    <w:lvl w:ilvl="0">
      <w:start w:val="1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50231F"/>
    <w:multiLevelType w:val="multilevel"/>
    <w:tmpl w:val="C88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1002F7"/>
    <w:multiLevelType w:val="multilevel"/>
    <w:tmpl w:val="120CD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B74D5"/>
    <w:multiLevelType w:val="multilevel"/>
    <w:tmpl w:val="9886D7EA"/>
    <w:lvl w:ilvl="0">
      <w:start w:val="1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046BD6"/>
    <w:multiLevelType w:val="multilevel"/>
    <w:tmpl w:val="0FB278DC"/>
    <w:lvl w:ilvl="0">
      <w:start w:val="1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23002C"/>
    <w:multiLevelType w:val="multilevel"/>
    <w:tmpl w:val="23B439B0"/>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734E20"/>
    <w:multiLevelType w:val="multilevel"/>
    <w:tmpl w:val="F65E0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3"/>
  </w:num>
  <w:num w:numId="4">
    <w:abstractNumId w:val="1"/>
  </w:num>
  <w:num w:numId="5">
    <w:abstractNumId w:val="0"/>
  </w:num>
  <w:num w:numId="6">
    <w:abstractNumId w:val="3"/>
  </w:num>
  <w:num w:numId="7">
    <w:abstractNumId w:val="8"/>
  </w:num>
  <w:num w:numId="8">
    <w:abstractNumId w:val="9"/>
  </w:num>
  <w:num w:numId="9">
    <w:abstractNumId w:val="5"/>
  </w:num>
  <w:num w:numId="10">
    <w:abstractNumId w:val="12"/>
  </w:num>
  <w:num w:numId="11">
    <w:abstractNumId w:val="7"/>
  </w:num>
  <w:num w:numId="12">
    <w:abstractNumId w:val="15"/>
  </w:num>
  <w:num w:numId="13">
    <w:abstractNumId w:val="11"/>
  </w:num>
  <w:num w:numId="14">
    <w:abstractNumId w:val="10"/>
  </w:num>
  <w:num w:numId="15">
    <w:abstractNumId w:val="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DB"/>
    <w:rsid w:val="003B4FB5"/>
    <w:rsid w:val="00530257"/>
    <w:rsid w:val="008447AD"/>
    <w:rsid w:val="0090031D"/>
    <w:rsid w:val="009E3558"/>
    <w:rsid w:val="00BD68DB"/>
    <w:rsid w:val="00C40600"/>
    <w:rsid w:val="00E123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AA444-8E4C-4E15-9A46-140728CC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4 Accent 1" w:uiPriority="5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4 Accent 2" w:uiPriority="59"/>
    <w:lsdException w:name="Grid Table 6 Colorful Accent 2" w:uiPriority="51"/>
    <w:lsdException w:name="Grid Table 7 Colorful Accent 2" w:uiPriority="52"/>
    <w:lsdException w:name="Grid Table 4 Accent 3" w:uiPriority="59"/>
    <w:lsdException w:name="Grid Table 6 Colorful Accent 3" w:uiPriority="51"/>
    <w:lsdException w:name="Grid Table 7 Colorful Accent 3" w:uiPriority="52"/>
    <w:lsdException w:name="Grid Table 4 Accent 4" w:uiPriority="59"/>
    <w:lsdException w:name="Grid Table 5 Dark Accent 4" w:uiPriority="50"/>
    <w:lsdException w:name="Grid Table 6 Colorful Accent 4" w:uiPriority="51"/>
    <w:lsdException w:name="Grid Table 7 Colorful Accent 4" w:uiPriority="52"/>
    <w:lsdException w:name="Grid Table 4 Accent 5" w:uiPriority="59"/>
    <w:lsdException w:name="Grid Table 6 Colorful Accent 5" w:uiPriority="51"/>
    <w:lsdException w:name="Grid Table 7 Colorful Accent 5" w:uiPriority="52"/>
    <w:lsdException w:name="Grid Table 4 Accent 6" w:uiPriority="59"/>
    <w:lsdException w:name="Grid Table 6 Colorful Accent 6" w:uiPriority="51"/>
    <w:lsdException w:name="Grid Table 7 Colorful Accent 6" w:uiPriority="52"/>
    <w:lsdException w:name="List Table 6 Colorful Accent 1" w:uiPriority="51"/>
    <w:lsdException w:name="List Table 7 Colorful Accent 1" w:uiPriority="52"/>
    <w:lsdException w:name="List Table 6 Colorful Accent 2" w:uiPriority="51"/>
    <w:lsdException w:name="List Table 7 Colorful Accent 2" w:uiPriority="52"/>
    <w:lsdException w:name="List Table 6 Colorful Accent 3" w:uiPriority="51"/>
    <w:lsdException w:name="List Table 7 Colorful Accent 3" w:uiPriority="52"/>
    <w:lsdException w:name="List Table 6 Colorful Accent 4" w:uiPriority="51"/>
    <w:lsdException w:name="List Table 7 Colorful Accent 4" w:uiPriority="52"/>
    <w:lsdException w:name="List Table 6 Colorful Accent 5" w:uiPriority="51"/>
    <w:lsdException w:name="List Table 7 Colorful Accent 5" w:uiPriority="52"/>
    <w:lsdException w:name="List Table 6 Colorful Accent 6" w:uiPriority="51"/>
    <w:lsdException w:name="List Table 7 Colorful Accent 6" w:uiPriority="52"/>
  </w:latentStyles>
  <w:style w:type="paragraph" w:default="1" w:styleId="Standard">
    <w:name w:val="Normal"/>
    <w:qFormat/>
    <w:rsid w:val="00BD68DB"/>
    <w:pPr>
      <w:spacing w:after="0" w:line="240" w:lineRule="auto"/>
      <w:jc w:val="both"/>
    </w:pPr>
    <w:rPr>
      <w:rFonts w:ascii="Noto Sans" w:eastAsia="Times New Roman" w:hAnsi="Noto Sans" w:cs="Noto Sans"/>
      <w:color w:val="000000"/>
      <w:szCs w:val="24"/>
      <w:lang w:eastAsia="de-DE"/>
    </w:rPr>
  </w:style>
  <w:style w:type="paragraph" w:styleId="berschrift1">
    <w:name w:val="heading 1"/>
    <w:basedOn w:val="Standard"/>
    <w:next w:val="Standard"/>
    <w:link w:val="berschrift1Zchn"/>
    <w:qFormat/>
    <w:rsid w:val="00BD68DB"/>
    <w:pPr>
      <w:outlineLvl w:val="0"/>
    </w:pPr>
    <w:rPr>
      <w:color w:val="2E74B5" w:themeColor="accent1" w:themeShade="BF"/>
      <w:sz w:val="32"/>
      <w:szCs w:val="32"/>
    </w:rPr>
  </w:style>
  <w:style w:type="paragraph" w:styleId="berschrift2">
    <w:name w:val="heading 2"/>
    <w:basedOn w:val="berschrift1"/>
    <w:next w:val="Standard"/>
    <w:link w:val="berschrift2Zchn"/>
    <w:uiPriority w:val="9"/>
    <w:unhideWhenUsed/>
    <w:qFormat/>
    <w:rsid w:val="00BD68DB"/>
    <w:pPr>
      <w:outlineLvl w:val="1"/>
    </w:pPr>
    <w:rPr>
      <w:sz w:val="26"/>
      <w:szCs w:val="26"/>
    </w:rPr>
  </w:style>
  <w:style w:type="paragraph" w:styleId="berschrift3">
    <w:name w:val="heading 3"/>
    <w:basedOn w:val="Standard"/>
    <w:next w:val="Standard"/>
    <w:link w:val="berschrift3Zchn"/>
    <w:uiPriority w:val="9"/>
    <w:unhideWhenUsed/>
    <w:qFormat/>
    <w:rsid w:val="00BD68DB"/>
    <w:pPr>
      <w:keepNext/>
      <w:keepLines/>
      <w:spacing w:before="40"/>
      <w:outlineLvl w:val="2"/>
    </w:pPr>
    <w:rPr>
      <w:rFonts w:asciiTheme="majorHAnsi" w:eastAsiaTheme="majorEastAsia" w:hAnsiTheme="majorHAnsi" w:cstheme="majorBidi"/>
      <w:color w:val="1F4D78" w:themeColor="accent1" w:themeShade="7F"/>
      <w:sz w:val="28"/>
    </w:rPr>
  </w:style>
  <w:style w:type="paragraph" w:styleId="berschrift4">
    <w:name w:val="heading 4"/>
    <w:basedOn w:val="Standard"/>
    <w:next w:val="Standard"/>
    <w:link w:val="berschrift4Zchn"/>
    <w:uiPriority w:val="9"/>
    <w:unhideWhenUsed/>
    <w:qFormat/>
    <w:rsid w:val="00BD68DB"/>
    <w:pPr>
      <w:keepNext/>
      <w:keepLines/>
      <w:spacing w:before="40"/>
      <w:outlineLvl w:val="3"/>
    </w:pPr>
    <w:rPr>
      <w:rFonts w:asciiTheme="majorHAnsi" w:eastAsiaTheme="majorEastAsia" w:hAnsiTheme="majorHAnsi" w:cstheme="majorBidi"/>
      <w:i/>
      <w:iCs/>
      <w:color w:val="2E74B5" w:themeColor="accent1" w:themeShade="BF"/>
      <w:sz w:val="24"/>
    </w:rPr>
  </w:style>
  <w:style w:type="paragraph" w:styleId="berschrift5">
    <w:name w:val="heading 5"/>
    <w:basedOn w:val="Standard"/>
    <w:next w:val="Standard"/>
    <w:link w:val="berschrift5Zchn"/>
    <w:uiPriority w:val="9"/>
    <w:unhideWhenUsed/>
    <w:qFormat/>
    <w:rsid w:val="00BD68DB"/>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rsid w:val="00BD68DB"/>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rsid w:val="00BD68DB"/>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rsid w:val="00BD68DB"/>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rsid w:val="00BD68DB"/>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D68DB"/>
    <w:rPr>
      <w:rFonts w:ascii="Noto Sans" w:eastAsia="Times New Roman" w:hAnsi="Noto Sans" w:cs="Noto Sans"/>
      <w:color w:val="2E74B5" w:themeColor="accent1" w:themeShade="BF"/>
      <w:sz w:val="32"/>
      <w:szCs w:val="32"/>
      <w:lang w:eastAsia="de-DE"/>
    </w:rPr>
  </w:style>
  <w:style w:type="character" w:customStyle="1" w:styleId="berschrift2Zchn">
    <w:name w:val="Überschrift 2 Zchn"/>
    <w:basedOn w:val="Absatz-Standardschriftart"/>
    <w:link w:val="berschrift2"/>
    <w:uiPriority w:val="9"/>
    <w:rsid w:val="00BD68DB"/>
    <w:rPr>
      <w:rFonts w:ascii="Noto Sans" w:eastAsia="Times New Roman" w:hAnsi="Noto Sans" w:cs="Noto Sans"/>
      <w:color w:val="2E74B5" w:themeColor="accent1" w:themeShade="BF"/>
      <w:sz w:val="26"/>
      <w:szCs w:val="26"/>
      <w:lang w:eastAsia="de-DE"/>
    </w:rPr>
  </w:style>
  <w:style w:type="character" w:customStyle="1" w:styleId="berschrift3Zchn">
    <w:name w:val="Überschrift 3 Zchn"/>
    <w:basedOn w:val="Absatz-Standardschriftart"/>
    <w:link w:val="berschrift3"/>
    <w:uiPriority w:val="9"/>
    <w:rsid w:val="00BD68DB"/>
    <w:rPr>
      <w:rFonts w:asciiTheme="majorHAnsi" w:eastAsiaTheme="majorEastAsia" w:hAnsiTheme="majorHAnsi" w:cstheme="majorBidi"/>
      <w:color w:val="1F4D78" w:themeColor="accent1" w:themeShade="7F"/>
      <w:sz w:val="28"/>
      <w:szCs w:val="24"/>
      <w:lang w:eastAsia="de-DE"/>
    </w:rPr>
  </w:style>
  <w:style w:type="character" w:customStyle="1" w:styleId="berschrift4Zchn">
    <w:name w:val="Überschrift 4 Zchn"/>
    <w:basedOn w:val="Absatz-Standardschriftart"/>
    <w:link w:val="berschrift4"/>
    <w:uiPriority w:val="9"/>
    <w:rsid w:val="00BD68DB"/>
    <w:rPr>
      <w:rFonts w:asciiTheme="majorHAnsi" w:eastAsiaTheme="majorEastAsia" w:hAnsiTheme="majorHAnsi" w:cstheme="majorBidi"/>
      <w:i/>
      <w:iCs/>
      <w:color w:val="2E74B5" w:themeColor="accent1" w:themeShade="BF"/>
      <w:sz w:val="24"/>
      <w:szCs w:val="24"/>
      <w:lang w:eastAsia="de-DE"/>
    </w:rPr>
  </w:style>
  <w:style w:type="character" w:customStyle="1" w:styleId="berschrift5Zchn">
    <w:name w:val="Überschrift 5 Zchn"/>
    <w:basedOn w:val="Absatz-Standardschriftart"/>
    <w:link w:val="berschrift5"/>
    <w:uiPriority w:val="9"/>
    <w:rsid w:val="00BD68DB"/>
    <w:rPr>
      <w:rFonts w:ascii="Arial" w:eastAsia="Arial" w:hAnsi="Arial" w:cs="Arial"/>
      <w:color w:val="2E74B5" w:themeColor="accent1" w:themeShade="BF"/>
      <w:szCs w:val="24"/>
      <w:lang w:eastAsia="de-DE"/>
    </w:rPr>
  </w:style>
  <w:style w:type="character" w:customStyle="1" w:styleId="berschrift6Zchn">
    <w:name w:val="Überschrift 6 Zchn"/>
    <w:basedOn w:val="Absatz-Standardschriftart"/>
    <w:link w:val="berschrift6"/>
    <w:uiPriority w:val="9"/>
    <w:rsid w:val="00BD68DB"/>
    <w:rPr>
      <w:rFonts w:ascii="Arial" w:eastAsia="Arial" w:hAnsi="Arial" w:cs="Arial"/>
      <w:i/>
      <w:iCs/>
      <w:color w:val="595959" w:themeColor="text1" w:themeTint="A6"/>
      <w:szCs w:val="24"/>
      <w:lang w:eastAsia="de-DE"/>
    </w:rPr>
  </w:style>
  <w:style w:type="character" w:customStyle="1" w:styleId="berschrift7Zchn">
    <w:name w:val="Überschrift 7 Zchn"/>
    <w:basedOn w:val="Absatz-Standardschriftart"/>
    <w:link w:val="berschrift7"/>
    <w:uiPriority w:val="9"/>
    <w:rsid w:val="00BD68DB"/>
    <w:rPr>
      <w:rFonts w:ascii="Arial" w:eastAsia="Arial" w:hAnsi="Arial" w:cs="Arial"/>
      <w:color w:val="595959" w:themeColor="text1" w:themeTint="A6"/>
      <w:szCs w:val="24"/>
      <w:lang w:eastAsia="de-DE"/>
    </w:rPr>
  </w:style>
  <w:style w:type="character" w:customStyle="1" w:styleId="berschrift8Zchn">
    <w:name w:val="Überschrift 8 Zchn"/>
    <w:basedOn w:val="Absatz-Standardschriftart"/>
    <w:link w:val="berschrift8"/>
    <w:uiPriority w:val="9"/>
    <w:rsid w:val="00BD68DB"/>
    <w:rPr>
      <w:rFonts w:ascii="Arial" w:eastAsia="Arial" w:hAnsi="Arial" w:cs="Arial"/>
      <w:i/>
      <w:iCs/>
      <w:color w:val="272727" w:themeColor="text1" w:themeTint="D8"/>
      <w:szCs w:val="24"/>
      <w:lang w:eastAsia="de-DE"/>
    </w:rPr>
  </w:style>
  <w:style w:type="character" w:customStyle="1" w:styleId="berschrift9Zchn">
    <w:name w:val="Überschrift 9 Zchn"/>
    <w:basedOn w:val="Absatz-Standardschriftart"/>
    <w:link w:val="berschrift9"/>
    <w:uiPriority w:val="9"/>
    <w:rsid w:val="00BD68DB"/>
    <w:rPr>
      <w:rFonts w:ascii="Arial" w:eastAsia="Arial" w:hAnsi="Arial" w:cs="Arial"/>
      <w:i/>
      <w:iCs/>
      <w:color w:val="272727" w:themeColor="text1" w:themeTint="D8"/>
      <w:szCs w:val="24"/>
      <w:lang w:eastAsia="de-DE"/>
    </w:rPr>
  </w:style>
  <w:style w:type="table" w:customStyle="1" w:styleId="TableGridLight">
    <w:name w:val="Table Grid Light"/>
    <w:basedOn w:val="NormaleTabelle"/>
    <w:uiPriority w:val="59"/>
    <w:rsid w:val="00BD68DB"/>
    <w:pPr>
      <w:spacing w:after="0" w:line="240" w:lineRule="auto"/>
    </w:pPr>
    <w:rPr>
      <w:rFonts w:ascii="Source Sans Pro" w:hAnsi="Source Sans Pro" w:cs="Times New Roman (Textkörper CS)"/>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3">
    <w:name w:val="Grid Table 1 Light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
    <w:name w:val="List Table 1 Light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styleId="Platzhaltertext">
    <w:name w:val="Placeholder Text"/>
    <w:basedOn w:val="Absatz-Standardschriftart"/>
    <w:uiPriority w:val="99"/>
    <w:semiHidden/>
    <w:rsid w:val="00BD68DB"/>
    <w:rPr>
      <w:color w:val="666666"/>
    </w:rPr>
  </w:style>
  <w:style w:type="table" w:customStyle="1" w:styleId="TableGridLight1">
    <w:name w:val="Table Grid Light1"/>
    <w:basedOn w:val="NormaleTabelle"/>
    <w:uiPriority w:val="59"/>
    <w:rsid w:val="00BD68DB"/>
    <w:pPr>
      <w:spacing w:after="0" w:line="240" w:lineRule="auto"/>
    </w:pPr>
    <w:rPr>
      <w:rFonts w:ascii="Source Sans Pro" w:hAnsi="Source Sans Pro" w:cs="Times New Roman (Textkörper CS)"/>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31">
    <w:name w:val="Grid Table 1 Light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1">
    <w:name w:val="List Table 1 Light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lemithellemGitternetz">
    <w:name w:val="Grid Table Light"/>
    <w:basedOn w:val="NormaleTabelle"/>
    <w:uiPriority w:val="40"/>
    <w:rsid w:val="00BD68DB"/>
    <w:pPr>
      <w:spacing w:after="0" w:line="240" w:lineRule="auto"/>
    </w:pPr>
    <w:rPr>
      <w:rFonts w:ascii="Source Sans Pro" w:hAnsi="Source Sans Pro" w:cs="Times New Roman (Textkörper CS)"/>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59"/>
    <w:rsid w:val="00BD68DB"/>
    <w:pPr>
      <w:spacing w:after="0" w:line="240" w:lineRule="auto"/>
    </w:pPr>
    <w:rPr>
      <w:rFonts w:ascii="Source Sans Pro" w:hAnsi="Source Sans Pro" w:cs="Times New Roman (Textkörper CS)"/>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rsid w:val="00BD68DB"/>
    <w:pPr>
      <w:spacing w:after="0" w:line="240" w:lineRule="auto"/>
    </w:pPr>
    <w:rPr>
      <w:rFonts w:ascii="Source Sans Pro" w:hAnsi="Source Sans Pro" w:cs="Times New Roman (Textkörper CS)"/>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itternetztabelle1hellAkzent6">
    <w:name w:val="Grid Table 1 Light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itternetztabelle2Akzent2">
    <w:name w:val="Grid Table 2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2Akzent6">
    <w:name w:val="Grid Table 2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itternetztabelle3Akzent2">
    <w:name w:val="Grid Table 3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3Akzent6">
    <w:name w:val="Grid Table 3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itternetztabelle4Akzent2">
    <w:name w:val="Grid Table 4 Accent 2"/>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4Akzent6">
    <w:name w:val="Grid Table 4 Accent 6"/>
    <w:basedOn w:val="NormaleTabelle"/>
    <w:uiPriority w:val="5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itternetztabelle5dunkelAkzent2">
    <w:name w:val="Grid Table 5 Dark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itternetztabelle5dunkelAkzent6">
    <w:name w:val="Grid Table 5 Dark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entabelle1hellAkzent2">
    <w:name w:val="List Table 1 Light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entabelle1hellAkzent6">
    <w:name w:val="List Table 1 Light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entabelle2Akzent2">
    <w:name w:val="List Table 2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entabelle2Akzent6">
    <w:name w:val="List Table 2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entabelle3Akzent2">
    <w:name w:val="List Table 3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entabelle3Akzent6">
    <w:name w:val="List Table 3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entabelle4Akzent2">
    <w:name w:val="List Table 4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entabelle4Akzent6">
    <w:name w:val="List Table 4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entabelle5dunkelAkzent2">
    <w:name w:val="List Table 5 Dark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entabelle5dunkelAkzent6">
    <w:name w:val="List Table 5 Dark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rsid w:val="00BD68DB"/>
    <w:pPr>
      <w:spacing w:after="0" w:line="240" w:lineRule="auto"/>
    </w:pPr>
    <w:rPr>
      <w:rFonts w:ascii="Source Sans Pro" w:hAnsi="Source Sans Pro" w:cs="Times New Roman (Textkörper CS)"/>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rsid w:val="00BD68DB"/>
    <w:pPr>
      <w:spacing w:after="0" w:line="240" w:lineRule="auto"/>
    </w:pPr>
    <w:rPr>
      <w:rFonts w:ascii="Source Sans Pro" w:hAnsi="Source Sans Pro" w:cs="Times New Roman (Textkörper CS)"/>
      <w:sz w:val="24"/>
      <w:szCs w:val="24"/>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sid w:val="00BD68DB"/>
    <w:rPr>
      <w:rFonts w:ascii="Arial" w:eastAsia="Arial" w:hAnsi="Arial" w:cs="Arial"/>
      <w:color w:val="2E74B5" w:themeColor="accent1" w:themeShade="BF"/>
      <w:sz w:val="40"/>
      <w:szCs w:val="40"/>
    </w:rPr>
  </w:style>
  <w:style w:type="character" w:customStyle="1" w:styleId="Heading2Char">
    <w:name w:val="Heading 2 Char"/>
    <w:basedOn w:val="Absatz-Standardschriftart"/>
    <w:uiPriority w:val="9"/>
    <w:rsid w:val="00BD68DB"/>
    <w:rPr>
      <w:rFonts w:ascii="Arial" w:eastAsia="Arial" w:hAnsi="Arial" w:cs="Arial"/>
      <w:color w:val="2E74B5" w:themeColor="accent1" w:themeShade="BF"/>
      <w:sz w:val="32"/>
      <w:szCs w:val="32"/>
    </w:rPr>
  </w:style>
  <w:style w:type="character" w:customStyle="1" w:styleId="Heading3Char">
    <w:name w:val="Heading 3 Char"/>
    <w:basedOn w:val="Absatz-Standardschriftart"/>
    <w:uiPriority w:val="9"/>
    <w:rsid w:val="00BD68DB"/>
    <w:rPr>
      <w:rFonts w:ascii="Arial" w:eastAsia="Arial" w:hAnsi="Arial" w:cs="Arial"/>
      <w:color w:val="2E74B5" w:themeColor="accent1" w:themeShade="BF"/>
      <w:sz w:val="28"/>
      <w:szCs w:val="28"/>
    </w:rPr>
  </w:style>
  <w:style w:type="character" w:customStyle="1" w:styleId="Heading4Char">
    <w:name w:val="Heading 4 Char"/>
    <w:basedOn w:val="Absatz-Standardschriftart"/>
    <w:uiPriority w:val="9"/>
    <w:rsid w:val="00BD68DB"/>
    <w:rPr>
      <w:rFonts w:ascii="Arial" w:eastAsia="Arial" w:hAnsi="Arial" w:cs="Arial"/>
      <w:i/>
      <w:iCs/>
      <w:color w:val="2E74B5" w:themeColor="accent1" w:themeShade="BF"/>
    </w:rPr>
  </w:style>
  <w:style w:type="paragraph" w:styleId="Titel">
    <w:name w:val="Title"/>
    <w:basedOn w:val="Standard"/>
    <w:next w:val="Standard"/>
    <w:link w:val="TitelZchn"/>
    <w:uiPriority w:val="10"/>
    <w:qFormat/>
    <w:rsid w:val="00BD68DB"/>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sid w:val="00BD68DB"/>
    <w:rPr>
      <w:rFonts w:ascii="Arial" w:eastAsia="Arial" w:hAnsi="Arial" w:cs="Arial"/>
      <w:color w:val="000000"/>
      <w:spacing w:val="-10"/>
      <w:sz w:val="56"/>
      <w:szCs w:val="56"/>
      <w:lang w:eastAsia="de-DE"/>
    </w:rPr>
  </w:style>
  <w:style w:type="paragraph" w:styleId="Untertitel">
    <w:name w:val="Subtitle"/>
    <w:basedOn w:val="Standard"/>
    <w:next w:val="Standard"/>
    <w:link w:val="UntertitelZchn"/>
    <w:uiPriority w:val="11"/>
    <w:qFormat/>
    <w:rsid w:val="00BD68DB"/>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sid w:val="00BD68DB"/>
    <w:rPr>
      <w:rFonts w:ascii="Noto Sans" w:eastAsia="Times New Roman" w:hAnsi="Noto Sans" w:cs="Noto Sans"/>
      <w:color w:val="595959" w:themeColor="text1" w:themeTint="A6"/>
      <w:spacing w:val="15"/>
      <w:sz w:val="28"/>
      <w:szCs w:val="28"/>
      <w:lang w:eastAsia="de-DE"/>
    </w:rPr>
  </w:style>
  <w:style w:type="paragraph" w:styleId="Zitat">
    <w:name w:val="Quote"/>
    <w:basedOn w:val="Standard"/>
    <w:next w:val="Standard"/>
    <w:link w:val="ZitatZchn"/>
    <w:uiPriority w:val="29"/>
    <w:qFormat/>
    <w:rsid w:val="00BD68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68DB"/>
    <w:rPr>
      <w:rFonts w:ascii="Noto Sans" w:eastAsia="Times New Roman" w:hAnsi="Noto Sans" w:cs="Noto Sans"/>
      <w:i/>
      <w:iCs/>
      <w:color w:val="404040" w:themeColor="text1" w:themeTint="BF"/>
      <w:szCs w:val="24"/>
      <w:lang w:eastAsia="de-DE"/>
    </w:rPr>
  </w:style>
  <w:style w:type="character" w:styleId="IntensiveHervorhebung">
    <w:name w:val="Intense Emphasis"/>
    <w:basedOn w:val="Absatz-Standardschriftart"/>
    <w:uiPriority w:val="21"/>
    <w:qFormat/>
    <w:rsid w:val="00BD68DB"/>
    <w:rPr>
      <w:i/>
      <w:iCs/>
      <w:color w:val="2E74B5" w:themeColor="accent1" w:themeShade="BF"/>
    </w:rPr>
  </w:style>
  <w:style w:type="paragraph" w:styleId="IntensivesZitat">
    <w:name w:val="Intense Quote"/>
    <w:basedOn w:val="Standard"/>
    <w:next w:val="Standard"/>
    <w:link w:val="IntensivesZitatZchn"/>
    <w:uiPriority w:val="30"/>
    <w:qFormat/>
    <w:rsid w:val="00BD68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D68DB"/>
    <w:rPr>
      <w:rFonts w:ascii="Noto Sans" w:eastAsia="Times New Roman" w:hAnsi="Noto Sans" w:cs="Noto Sans"/>
      <w:i/>
      <w:iCs/>
      <w:color w:val="2E74B5" w:themeColor="accent1" w:themeShade="BF"/>
      <w:szCs w:val="24"/>
      <w:lang w:eastAsia="de-DE"/>
    </w:rPr>
  </w:style>
  <w:style w:type="character" w:styleId="IntensiverVerweis">
    <w:name w:val="Intense Reference"/>
    <w:basedOn w:val="Absatz-Standardschriftart"/>
    <w:uiPriority w:val="32"/>
    <w:qFormat/>
    <w:rsid w:val="00BD68DB"/>
    <w:rPr>
      <w:b/>
      <w:bCs/>
      <w:smallCaps/>
      <w:color w:val="2E74B5" w:themeColor="accent1" w:themeShade="BF"/>
      <w:spacing w:val="5"/>
    </w:rPr>
  </w:style>
  <w:style w:type="character" w:styleId="SchwacheHervorhebung">
    <w:name w:val="Subtle Emphasis"/>
    <w:basedOn w:val="Absatz-Standardschriftart"/>
    <w:uiPriority w:val="19"/>
    <w:qFormat/>
    <w:rsid w:val="00BD68DB"/>
    <w:rPr>
      <w:i/>
      <w:iCs/>
      <w:color w:val="404040" w:themeColor="text1" w:themeTint="BF"/>
    </w:rPr>
  </w:style>
  <w:style w:type="character" w:styleId="Hervorhebung">
    <w:name w:val="Emphasis"/>
    <w:basedOn w:val="Absatz-Standardschriftart"/>
    <w:uiPriority w:val="20"/>
    <w:qFormat/>
    <w:rsid w:val="00BD68DB"/>
    <w:rPr>
      <w:i/>
      <w:iCs/>
    </w:rPr>
  </w:style>
  <w:style w:type="character" w:styleId="SchwacherVerweis">
    <w:name w:val="Subtle Reference"/>
    <w:basedOn w:val="Absatz-Standardschriftart"/>
    <w:uiPriority w:val="31"/>
    <w:qFormat/>
    <w:rsid w:val="00BD68DB"/>
    <w:rPr>
      <w:smallCaps/>
      <w:color w:val="5A5A5A" w:themeColor="text1" w:themeTint="A5"/>
    </w:rPr>
  </w:style>
  <w:style w:type="character" w:styleId="Buchtitel">
    <w:name w:val="Book Title"/>
    <w:basedOn w:val="Absatz-Standardschriftart"/>
    <w:uiPriority w:val="33"/>
    <w:qFormat/>
    <w:rsid w:val="00BD68DB"/>
    <w:rPr>
      <w:b/>
      <w:bCs/>
      <w:i/>
      <w:iCs/>
      <w:spacing w:val="5"/>
    </w:rPr>
  </w:style>
  <w:style w:type="character" w:customStyle="1" w:styleId="HeaderChar">
    <w:name w:val="Header Char"/>
    <w:basedOn w:val="Absatz-Standardschriftart"/>
    <w:uiPriority w:val="99"/>
    <w:rsid w:val="00BD68DB"/>
  </w:style>
  <w:style w:type="character" w:customStyle="1" w:styleId="FooterChar">
    <w:name w:val="Footer Char"/>
    <w:basedOn w:val="Absatz-Standardschriftart"/>
    <w:uiPriority w:val="99"/>
    <w:rsid w:val="00BD68DB"/>
  </w:style>
  <w:style w:type="paragraph" w:styleId="Beschriftung">
    <w:name w:val="caption"/>
    <w:basedOn w:val="Standard"/>
    <w:next w:val="Standard"/>
    <w:uiPriority w:val="35"/>
    <w:unhideWhenUsed/>
    <w:qFormat/>
    <w:rsid w:val="00BD68DB"/>
    <w:pPr>
      <w:spacing w:after="200"/>
    </w:pPr>
    <w:rPr>
      <w:i/>
      <w:iCs/>
      <w:color w:val="44546A" w:themeColor="text2"/>
      <w:sz w:val="18"/>
      <w:szCs w:val="18"/>
    </w:rPr>
  </w:style>
  <w:style w:type="character" w:customStyle="1" w:styleId="FootnoteTextChar">
    <w:name w:val="Footnote Text Char"/>
    <w:basedOn w:val="Absatz-Standardschriftart"/>
    <w:uiPriority w:val="99"/>
    <w:semiHidden/>
    <w:rsid w:val="00BD68DB"/>
    <w:rPr>
      <w:sz w:val="20"/>
      <w:szCs w:val="20"/>
    </w:rPr>
  </w:style>
  <w:style w:type="paragraph" w:styleId="Endnotentext">
    <w:name w:val="endnote text"/>
    <w:basedOn w:val="Standard"/>
    <w:link w:val="EndnotentextZchn"/>
    <w:uiPriority w:val="99"/>
    <w:semiHidden/>
    <w:unhideWhenUsed/>
    <w:rsid w:val="00BD68DB"/>
    <w:rPr>
      <w:sz w:val="20"/>
      <w:szCs w:val="20"/>
    </w:rPr>
  </w:style>
  <w:style w:type="character" w:customStyle="1" w:styleId="EndnotentextZchn">
    <w:name w:val="Endnotentext Zchn"/>
    <w:basedOn w:val="Absatz-Standardschriftart"/>
    <w:link w:val="Endnotentext"/>
    <w:uiPriority w:val="99"/>
    <w:semiHidden/>
    <w:rsid w:val="00BD68DB"/>
    <w:rPr>
      <w:rFonts w:ascii="Noto Sans" w:eastAsia="Times New Roman" w:hAnsi="Noto Sans" w:cs="Noto Sans"/>
      <w:color w:val="000000"/>
      <w:sz w:val="20"/>
      <w:szCs w:val="20"/>
      <w:lang w:eastAsia="de-DE"/>
    </w:rPr>
  </w:style>
  <w:style w:type="character" w:styleId="Endnotenzeichen">
    <w:name w:val="endnote reference"/>
    <w:basedOn w:val="Absatz-Standardschriftart"/>
    <w:uiPriority w:val="99"/>
    <w:semiHidden/>
    <w:unhideWhenUsed/>
    <w:rsid w:val="00BD68DB"/>
    <w:rPr>
      <w:vertAlign w:val="superscript"/>
    </w:rPr>
  </w:style>
  <w:style w:type="paragraph" w:styleId="Verzeichnis4">
    <w:name w:val="toc 4"/>
    <w:basedOn w:val="Standard"/>
    <w:next w:val="Standard"/>
    <w:uiPriority w:val="39"/>
    <w:unhideWhenUsed/>
    <w:rsid w:val="00BD68DB"/>
    <w:pPr>
      <w:ind w:left="660"/>
      <w:jc w:val="left"/>
    </w:pPr>
    <w:rPr>
      <w:rFonts w:asciiTheme="minorHAnsi" w:hAnsiTheme="minorHAnsi" w:cstheme="minorHAnsi"/>
      <w:sz w:val="20"/>
      <w:szCs w:val="20"/>
    </w:rPr>
  </w:style>
  <w:style w:type="paragraph" w:styleId="Verzeichnis5">
    <w:name w:val="toc 5"/>
    <w:basedOn w:val="Standard"/>
    <w:next w:val="Standard"/>
    <w:uiPriority w:val="39"/>
    <w:unhideWhenUsed/>
    <w:rsid w:val="00BD68DB"/>
    <w:pPr>
      <w:ind w:left="880"/>
      <w:jc w:val="left"/>
    </w:pPr>
    <w:rPr>
      <w:rFonts w:asciiTheme="minorHAnsi" w:hAnsiTheme="minorHAnsi" w:cstheme="minorHAnsi"/>
      <w:sz w:val="20"/>
      <w:szCs w:val="20"/>
    </w:rPr>
  </w:style>
  <w:style w:type="paragraph" w:styleId="Verzeichnis6">
    <w:name w:val="toc 6"/>
    <w:basedOn w:val="Standard"/>
    <w:next w:val="Standard"/>
    <w:uiPriority w:val="39"/>
    <w:unhideWhenUsed/>
    <w:rsid w:val="00BD68DB"/>
    <w:pPr>
      <w:ind w:left="1100"/>
      <w:jc w:val="left"/>
    </w:pPr>
    <w:rPr>
      <w:rFonts w:asciiTheme="minorHAnsi" w:hAnsiTheme="minorHAnsi" w:cstheme="minorHAnsi"/>
      <w:sz w:val="20"/>
      <w:szCs w:val="20"/>
    </w:rPr>
  </w:style>
  <w:style w:type="paragraph" w:styleId="Verzeichnis7">
    <w:name w:val="toc 7"/>
    <w:basedOn w:val="Standard"/>
    <w:next w:val="Standard"/>
    <w:uiPriority w:val="39"/>
    <w:unhideWhenUsed/>
    <w:rsid w:val="00BD68DB"/>
    <w:pPr>
      <w:ind w:left="1320"/>
      <w:jc w:val="left"/>
    </w:pPr>
    <w:rPr>
      <w:rFonts w:asciiTheme="minorHAnsi" w:hAnsiTheme="minorHAnsi" w:cstheme="minorHAnsi"/>
      <w:sz w:val="20"/>
      <w:szCs w:val="20"/>
    </w:rPr>
  </w:style>
  <w:style w:type="paragraph" w:styleId="Verzeichnis8">
    <w:name w:val="toc 8"/>
    <w:basedOn w:val="Standard"/>
    <w:next w:val="Standard"/>
    <w:uiPriority w:val="39"/>
    <w:unhideWhenUsed/>
    <w:rsid w:val="00BD68DB"/>
    <w:pPr>
      <w:ind w:left="1540"/>
      <w:jc w:val="left"/>
    </w:pPr>
    <w:rPr>
      <w:rFonts w:asciiTheme="minorHAnsi" w:hAnsiTheme="minorHAnsi" w:cstheme="minorHAnsi"/>
      <w:sz w:val="20"/>
      <w:szCs w:val="20"/>
    </w:rPr>
  </w:style>
  <w:style w:type="paragraph" w:styleId="Verzeichnis9">
    <w:name w:val="toc 9"/>
    <w:basedOn w:val="Standard"/>
    <w:next w:val="Standard"/>
    <w:uiPriority w:val="39"/>
    <w:unhideWhenUsed/>
    <w:rsid w:val="00BD68DB"/>
    <w:pPr>
      <w:ind w:left="1760"/>
      <w:jc w:val="left"/>
    </w:pPr>
    <w:rPr>
      <w:rFonts w:asciiTheme="minorHAnsi" w:hAnsiTheme="minorHAnsi" w:cstheme="minorHAnsi"/>
      <w:sz w:val="20"/>
      <w:szCs w:val="20"/>
    </w:rPr>
  </w:style>
  <w:style w:type="paragraph" w:styleId="Abbildungsverzeichnis">
    <w:name w:val="table of figures"/>
    <w:basedOn w:val="Standard"/>
    <w:next w:val="Standard"/>
    <w:uiPriority w:val="99"/>
    <w:unhideWhenUsed/>
    <w:rsid w:val="00BD68DB"/>
  </w:style>
  <w:style w:type="paragraph" w:styleId="StandardWeb">
    <w:name w:val="Normal (Web)"/>
    <w:basedOn w:val="Standard"/>
    <w:uiPriority w:val="99"/>
    <w:semiHidden/>
    <w:unhideWhenUsed/>
    <w:rsid w:val="00BD68DB"/>
    <w:pPr>
      <w:spacing w:before="100" w:beforeAutospacing="1" w:after="100" w:afterAutospacing="1"/>
    </w:pPr>
    <w:rPr>
      <w:rFonts w:ascii="Times New Roman" w:hAnsi="Times New Roman" w:cs="Times New Roman"/>
    </w:rPr>
  </w:style>
  <w:style w:type="character" w:styleId="Fett">
    <w:name w:val="Strong"/>
    <w:basedOn w:val="Absatz-Standardschriftart"/>
    <w:uiPriority w:val="22"/>
    <w:qFormat/>
    <w:rsid w:val="00BD68DB"/>
    <w:rPr>
      <w:b/>
      <w:bCs/>
    </w:rPr>
  </w:style>
  <w:style w:type="paragraph" w:styleId="Kopfzeile">
    <w:name w:val="header"/>
    <w:basedOn w:val="Standard"/>
    <w:link w:val="KopfzeileZchn"/>
    <w:uiPriority w:val="99"/>
    <w:unhideWhenUsed/>
    <w:rsid w:val="00BD68DB"/>
    <w:pPr>
      <w:tabs>
        <w:tab w:val="center" w:pos="4536"/>
        <w:tab w:val="right" w:pos="9072"/>
      </w:tabs>
    </w:pPr>
  </w:style>
  <w:style w:type="character" w:customStyle="1" w:styleId="KopfzeileZchn">
    <w:name w:val="Kopfzeile Zchn"/>
    <w:basedOn w:val="Absatz-Standardschriftart"/>
    <w:link w:val="Kopfzeile"/>
    <w:uiPriority w:val="99"/>
    <w:rsid w:val="00BD68DB"/>
    <w:rPr>
      <w:rFonts w:ascii="Noto Sans" w:eastAsia="Times New Roman" w:hAnsi="Noto Sans" w:cs="Noto Sans"/>
      <w:color w:val="000000"/>
      <w:szCs w:val="24"/>
      <w:lang w:eastAsia="de-DE"/>
    </w:rPr>
  </w:style>
  <w:style w:type="paragraph" w:styleId="Fuzeile">
    <w:name w:val="footer"/>
    <w:basedOn w:val="Standard"/>
    <w:link w:val="FuzeileZchn"/>
    <w:uiPriority w:val="99"/>
    <w:unhideWhenUsed/>
    <w:rsid w:val="00BD68DB"/>
    <w:pPr>
      <w:tabs>
        <w:tab w:val="center" w:pos="4536"/>
        <w:tab w:val="right" w:pos="9072"/>
      </w:tabs>
    </w:pPr>
  </w:style>
  <w:style w:type="character" w:customStyle="1" w:styleId="FuzeileZchn">
    <w:name w:val="Fußzeile Zchn"/>
    <w:basedOn w:val="Absatz-Standardschriftart"/>
    <w:link w:val="Fuzeile"/>
    <w:uiPriority w:val="99"/>
    <w:rsid w:val="00BD68DB"/>
    <w:rPr>
      <w:rFonts w:ascii="Noto Sans" w:eastAsia="Times New Roman" w:hAnsi="Noto Sans" w:cs="Noto Sans"/>
      <w:color w:val="000000"/>
      <w:szCs w:val="24"/>
      <w:lang w:eastAsia="de-DE"/>
    </w:rPr>
  </w:style>
  <w:style w:type="paragraph" w:styleId="Listenabsatz">
    <w:name w:val="List Paragraph"/>
    <w:basedOn w:val="Standard"/>
    <w:uiPriority w:val="34"/>
    <w:qFormat/>
    <w:rsid w:val="00BD68DB"/>
    <w:pPr>
      <w:ind w:left="720"/>
      <w:contextualSpacing/>
    </w:pPr>
  </w:style>
  <w:style w:type="paragraph" w:styleId="Sprechblasentext">
    <w:name w:val="Balloon Text"/>
    <w:basedOn w:val="Standard"/>
    <w:link w:val="SprechblasentextZchn"/>
    <w:uiPriority w:val="99"/>
    <w:semiHidden/>
    <w:unhideWhenUsed/>
    <w:rsid w:val="00BD68D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D68DB"/>
    <w:rPr>
      <w:rFonts w:ascii="Times New Roman" w:eastAsia="Times New Roman" w:hAnsi="Times New Roman" w:cs="Times New Roman"/>
      <w:color w:val="000000"/>
      <w:sz w:val="18"/>
      <w:szCs w:val="18"/>
      <w:lang w:eastAsia="de-DE"/>
    </w:rPr>
  </w:style>
  <w:style w:type="character" w:styleId="Hyperlink">
    <w:name w:val="Hyperlink"/>
    <w:basedOn w:val="Absatz-Standardschriftart"/>
    <w:uiPriority w:val="99"/>
    <w:unhideWhenUsed/>
    <w:rsid w:val="00BD68DB"/>
    <w:rPr>
      <w:color w:val="0563C1" w:themeColor="hyperlink"/>
      <w:u w:val="single"/>
    </w:rPr>
  </w:style>
  <w:style w:type="character" w:styleId="Seitenzahl">
    <w:name w:val="page number"/>
    <w:basedOn w:val="Absatz-Standardschriftart"/>
    <w:uiPriority w:val="99"/>
    <w:semiHidden/>
    <w:unhideWhenUsed/>
    <w:rsid w:val="00BD68DB"/>
  </w:style>
  <w:style w:type="paragraph" w:styleId="Funotentext">
    <w:name w:val="footnote text"/>
    <w:basedOn w:val="Standard"/>
    <w:link w:val="FunotentextZchn"/>
    <w:uiPriority w:val="99"/>
    <w:unhideWhenUsed/>
    <w:qFormat/>
    <w:rsid w:val="00BD68DB"/>
    <w:pPr>
      <w:jc w:val="left"/>
    </w:pPr>
    <w:rPr>
      <w:rFonts w:cstheme="minorBidi"/>
      <w:sz w:val="18"/>
      <w:szCs w:val="20"/>
    </w:rPr>
  </w:style>
  <w:style w:type="character" w:customStyle="1" w:styleId="FunotentextZchn">
    <w:name w:val="Fußnotentext Zchn"/>
    <w:basedOn w:val="Absatz-Standardschriftart"/>
    <w:link w:val="Funotentext"/>
    <w:uiPriority w:val="99"/>
    <w:rsid w:val="00BD68DB"/>
    <w:rPr>
      <w:rFonts w:ascii="Noto Sans" w:eastAsia="Times New Roman" w:hAnsi="Noto Sans"/>
      <w:color w:val="000000"/>
      <w:sz w:val="18"/>
      <w:szCs w:val="20"/>
      <w:lang w:eastAsia="de-DE"/>
    </w:rPr>
  </w:style>
  <w:style w:type="character" w:styleId="Funotenzeichen">
    <w:name w:val="footnote reference"/>
    <w:basedOn w:val="Absatz-Standardschriftart"/>
    <w:uiPriority w:val="99"/>
    <w:semiHidden/>
    <w:unhideWhenUsed/>
    <w:rsid w:val="00BD68DB"/>
    <w:rPr>
      <w:vertAlign w:val="superscript"/>
    </w:rPr>
  </w:style>
  <w:style w:type="character" w:customStyle="1" w:styleId="NichtaufgelsteErwhnung1">
    <w:name w:val="Nicht aufgelöste Erwähnung1"/>
    <w:basedOn w:val="Absatz-Standardschriftart"/>
    <w:uiPriority w:val="99"/>
    <w:semiHidden/>
    <w:unhideWhenUsed/>
    <w:rsid w:val="00BD68DB"/>
    <w:rPr>
      <w:color w:val="605E5C"/>
      <w:shd w:val="clear" w:color="auto" w:fill="E1DFDD"/>
    </w:rPr>
  </w:style>
  <w:style w:type="paragraph" w:styleId="Verzeichnis1">
    <w:name w:val="toc 1"/>
    <w:basedOn w:val="Standard"/>
    <w:next w:val="Standard"/>
    <w:uiPriority w:val="39"/>
    <w:unhideWhenUsed/>
    <w:rsid w:val="00BD68DB"/>
    <w:pPr>
      <w:spacing w:before="120"/>
      <w:jc w:val="left"/>
    </w:pPr>
    <w:rPr>
      <w:rFonts w:asciiTheme="minorHAnsi" w:hAnsiTheme="minorHAnsi" w:cstheme="minorHAnsi"/>
      <w:b/>
      <w:bCs/>
      <w:i/>
      <w:iCs/>
      <w:sz w:val="24"/>
    </w:rPr>
  </w:style>
  <w:style w:type="paragraph" w:styleId="Verzeichnis2">
    <w:name w:val="toc 2"/>
    <w:basedOn w:val="Standard"/>
    <w:next w:val="Standard"/>
    <w:uiPriority w:val="39"/>
    <w:unhideWhenUsed/>
    <w:rsid w:val="00BD68DB"/>
    <w:pPr>
      <w:spacing w:before="120"/>
      <w:ind w:left="220"/>
      <w:jc w:val="left"/>
    </w:pPr>
    <w:rPr>
      <w:rFonts w:asciiTheme="minorHAnsi" w:hAnsiTheme="minorHAnsi" w:cstheme="minorHAnsi"/>
      <w:b/>
      <w:bCs/>
      <w:szCs w:val="22"/>
    </w:rPr>
  </w:style>
  <w:style w:type="character" w:styleId="Kommentarzeichen">
    <w:name w:val="annotation reference"/>
    <w:basedOn w:val="Absatz-Standardschriftart"/>
    <w:unhideWhenUsed/>
    <w:qFormat/>
    <w:rsid w:val="00BD68DB"/>
    <w:rPr>
      <w:sz w:val="16"/>
      <w:szCs w:val="16"/>
    </w:rPr>
  </w:style>
  <w:style w:type="paragraph" w:styleId="Kommentartext">
    <w:name w:val="annotation text"/>
    <w:basedOn w:val="Standard"/>
    <w:link w:val="KommentartextZchn"/>
    <w:uiPriority w:val="99"/>
    <w:semiHidden/>
    <w:unhideWhenUsed/>
    <w:rsid w:val="00BD68DB"/>
    <w:rPr>
      <w:sz w:val="20"/>
      <w:szCs w:val="20"/>
    </w:rPr>
  </w:style>
  <w:style w:type="character" w:customStyle="1" w:styleId="KommentartextZchn">
    <w:name w:val="Kommentartext Zchn"/>
    <w:basedOn w:val="Absatz-Standardschriftart"/>
    <w:link w:val="Kommentartext"/>
    <w:uiPriority w:val="99"/>
    <w:semiHidden/>
    <w:rsid w:val="00BD68DB"/>
    <w:rPr>
      <w:rFonts w:ascii="Noto Sans" w:eastAsia="Times New Roman" w:hAnsi="Noto Sans" w:cs="Noto Sans"/>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BD68DB"/>
    <w:rPr>
      <w:b/>
      <w:bCs/>
    </w:rPr>
  </w:style>
  <w:style w:type="character" w:customStyle="1" w:styleId="KommentarthemaZchn">
    <w:name w:val="Kommentarthema Zchn"/>
    <w:basedOn w:val="KommentartextZchn"/>
    <w:link w:val="Kommentarthema"/>
    <w:uiPriority w:val="99"/>
    <w:semiHidden/>
    <w:rsid w:val="00BD68DB"/>
    <w:rPr>
      <w:rFonts w:ascii="Noto Sans" w:eastAsia="Times New Roman" w:hAnsi="Noto Sans" w:cs="Noto Sans"/>
      <w:b/>
      <w:bCs/>
      <w:color w:val="000000"/>
      <w:sz w:val="20"/>
      <w:szCs w:val="20"/>
      <w:lang w:eastAsia="de-DE"/>
    </w:rPr>
  </w:style>
  <w:style w:type="character" w:styleId="BesuchterLink">
    <w:name w:val="FollowedHyperlink"/>
    <w:basedOn w:val="Absatz-Standardschriftart"/>
    <w:uiPriority w:val="99"/>
    <w:semiHidden/>
    <w:unhideWhenUsed/>
    <w:rsid w:val="00BD68DB"/>
    <w:rPr>
      <w:color w:val="954F72" w:themeColor="followedHyperlink"/>
      <w:u w:val="single"/>
    </w:rPr>
  </w:style>
  <w:style w:type="table" w:customStyle="1" w:styleId="TabellemithellemGitternetz1">
    <w:name w:val="Tabelle mit hellem Gitternetz1"/>
    <w:basedOn w:val="NormaleTabelle"/>
    <w:next w:val="TabellemithellemGitternetz"/>
    <w:uiPriority w:val="40"/>
    <w:rsid w:val="00BD68DB"/>
    <w:pPr>
      <w:spacing w:after="0" w:line="240" w:lineRule="auto"/>
    </w:pPr>
    <w:rPr>
      <w:rFonts w:ascii="Source Sans Pro" w:eastAsia="Times New Roman" w:hAnsi="Source Sans Pro" w:cs="Times New Roman"/>
      <w:lang w:eastAsia="de-D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nraster">
    <w:name w:val="Table Grid"/>
    <w:basedOn w:val="NormaleTabelle"/>
    <w:uiPriority w:val="39"/>
    <w:rsid w:val="00BD68D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39"/>
    <w:rsid w:val="00BD68D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erzeichnis3">
    <w:name w:val="toc 3"/>
    <w:basedOn w:val="Standard"/>
    <w:next w:val="Standard"/>
    <w:uiPriority w:val="39"/>
    <w:unhideWhenUsed/>
    <w:rsid w:val="00BD68DB"/>
    <w:pPr>
      <w:ind w:left="440"/>
      <w:jc w:val="left"/>
    </w:pPr>
    <w:rPr>
      <w:rFonts w:asciiTheme="minorHAnsi" w:hAnsiTheme="minorHAnsi" w:cstheme="minorHAnsi"/>
      <w:sz w:val="20"/>
      <w:szCs w:val="20"/>
    </w:rPr>
  </w:style>
  <w:style w:type="table" w:customStyle="1" w:styleId="Tabellenraster2">
    <w:name w:val="Tabellenraster2"/>
    <w:basedOn w:val="NormaleTabelle"/>
    <w:next w:val="Tabellenraster"/>
    <w:uiPriority w:val="39"/>
    <w:rsid w:val="00BD68DB"/>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BD68DB"/>
    <w:pPr>
      <w:spacing w:after="0" w:line="240" w:lineRule="auto"/>
    </w:pPr>
    <w:rPr>
      <w:rFonts w:ascii="Noto Sans" w:eastAsia="Times New Roman" w:hAnsi="Noto Sans" w:cs="Noto Sans"/>
      <w:color w:val="000000"/>
      <w:sz w:val="24"/>
      <w:szCs w:val="24"/>
      <w:lang w:eastAsia="de-DE"/>
    </w:rPr>
  </w:style>
  <w:style w:type="paragraph" w:styleId="Inhaltsverzeichnisberschrift">
    <w:name w:val="TOC Heading"/>
    <w:basedOn w:val="berschrift1"/>
    <w:next w:val="Standard"/>
    <w:uiPriority w:val="39"/>
    <w:unhideWhenUsed/>
    <w:qFormat/>
    <w:rsid w:val="00BD68DB"/>
    <w:pPr>
      <w:keepNext/>
      <w:keepLines/>
      <w:spacing w:before="240" w:line="259" w:lineRule="auto"/>
      <w:jc w:val="left"/>
      <w:outlineLvl w:val="9"/>
    </w:pPr>
    <w:rPr>
      <w:rFonts w:asciiTheme="majorHAnsi" w:eastAsiaTheme="majorEastAsia" w:hAnsiTheme="majorHAnsi" w:cstheme="majorBidi"/>
    </w:rPr>
  </w:style>
  <w:style w:type="paragraph" w:styleId="KeinLeerraum">
    <w:name w:val="No Spacing"/>
    <w:uiPriority w:val="1"/>
    <w:rsid w:val="00BD68DB"/>
    <w:pPr>
      <w:spacing w:after="0" w:line="240" w:lineRule="auto"/>
      <w:jc w:val="both"/>
    </w:pPr>
    <w:rPr>
      <w:rFonts w:ascii="Noto Sans" w:eastAsia="Times New Roman" w:hAnsi="Noto Sans" w:cs="Noto Sans"/>
      <w:color w:val="000000"/>
      <w:sz w:val="24"/>
      <w:szCs w:val="24"/>
      <w:lang w:eastAsia="de-DE"/>
    </w:rPr>
  </w:style>
  <w:style w:type="character" w:customStyle="1" w:styleId="UnresolvedMention1">
    <w:name w:val="Unresolved Mention1"/>
    <w:basedOn w:val="Absatz-Standardschriftart"/>
    <w:uiPriority w:val="99"/>
    <w:semiHidden/>
    <w:unhideWhenUsed/>
    <w:rsid w:val="00BD68DB"/>
    <w:rPr>
      <w:color w:val="605E5C"/>
      <w:shd w:val="clear" w:color="auto" w:fill="E1DFDD"/>
    </w:rPr>
  </w:style>
  <w:style w:type="numbering" w:customStyle="1" w:styleId="CurrentList1">
    <w:name w:val="Current List1"/>
    <w:uiPriority w:val="99"/>
    <w:rsid w:val="00BD68DB"/>
    <w:pPr>
      <w:numPr>
        <w:numId w:val="15"/>
      </w:numPr>
    </w:pPr>
  </w:style>
  <w:style w:type="character" w:customStyle="1" w:styleId="UnresolvedMention">
    <w:name w:val="Unresolved Mention"/>
    <w:basedOn w:val="Absatz-Standardschriftart"/>
    <w:uiPriority w:val="99"/>
    <w:semiHidden/>
    <w:unhideWhenUsed/>
    <w:rsid w:val="00BD6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i.bund.de/DE/Themen/Verbraucherinnen-und-Verbraucher/Informationen-und-Empfehlungen/Cyber-Sicherheitsempfehlungen/Accountschutz/Sichere-Passwoerter-erstellen/sichere-passwoerter-erstellen_node.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si.bund.de/DE/Themen/Verbraucherinnen-und-Verbraucher/Informationen-und-Empfehlungen/Cyber-Sicherheitsempfehlungen/Accountschutz/Sichere-Passwoerter-erstellen/sichere-passwoerter-erstellen_node.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i.bund.de/DE/Themen/Verbraucherinnen-und-Verbraucher/Informationen-und-Empfehlungen/Cyber-Sicherheitsempfehlungen/Accountschutz/Sichere-Passwoerter-erstellen/sichere-passwoerter-erstellen_nod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si.bund.de/DE/Themen/Verbraucherinnen-und-Verbraucher/Informationen-und-Empfehlungen/Cyber-Sicherheitsempfehlungen/Accountschutz/Sichere-Passwoerter-erstellen/sichere-passwoerter-erstellen_nod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si.bund.de/DE/Themen/Verbraucherinnen-und-Verbraucher/Informationen-und-Empfehlungen/Cyber-Sicherheitsempfehlungen/Accountschutz/Sichere-Passwoerter-erstellen/sichere-passwoerter-erstellen_node.htm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8214</Words>
  <Characters>52330</Characters>
  <Application>Microsoft Office Word</Application>
  <DocSecurity>0</DocSecurity>
  <Lines>902</Lines>
  <Paragraphs>383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Kern</dc:creator>
  <cp:keywords/>
  <dc:description/>
  <cp:lastModifiedBy>Esther Kern</cp:lastModifiedBy>
  <cp:revision>3</cp:revision>
  <cp:lastPrinted>2026-03-13T11:14:00Z</cp:lastPrinted>
  <dcterms:created xsi:type="dcterms:W3CDTF">2026-03-13T11:14:00Z</dcterms:created>
  <dcterms:modified xsi:type="dcterms:W3CDTF">2026-03-13T11:14:00Z</dcterms:modified>
</cp:coreProperties>
</file>